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B421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9eafb594-2305-4b9d-9d77-4b9f4859b3d0"/>
      <w:r w:rsidRPr="002B421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2B421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b9444d29-65ec-4c32-898a-350f279bf839"/>
      <w:r w:rsidRPr="002B4210">
        <w:rPr>
          <w:rFonts w:ascii="Times New Roman" w:eastAsia="Calibri" w:hAnsi="Times New Roman" w:cs="Times New Roman"/>
          <w:b/>
          <w:color w:val="000000"/>
          <w:sz w:val="28"/>
        </w:rPr>
        <w:t>Администрация МО Одоевский район</w:t>
      </w:r>
      <w:bookmarkEnd w:id="1"/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B4210">
        <w:rPr>
          <w:rFonts w:ascii="Times New Roman" w:eastAsia="Calibri" w:hAnsi="Times New Roman" w:cs="Times New Roman"/>
          <w:b/>
          <w:color w:val="000000"/>
          <w:sz w:val="28"/>
        </w:rPr>
        <w:t>МКОУ ``ОСОШ имени Героя Советского Союза А.Д. Виноградова``</w:t>
      </w: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2B4210" w:rsidRPr="002B4210" w:rsidTr="007F6BC0">
        <w:tc>
          <w:tcPr>
            <w:tcW w:w="4219" w:type="dxa"/>
          </w:tcPr>
          <w:p w:rsidR="002B4210" w:rsidRPr="002B4210" w:rsidRDefault="002B4210" w:rsidP="002B421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B4210" w:rsidRPr="002B4210" w:rsidRDefault="002B4210" w:rsidP="002B42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2B4210" w:rsidRPr="002B4210" w:rsidRDefault="002B4210" w:rsidP="002B4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B4210" w:rsidRPr="002B4210" w:rsidRDefault="002B4210" w:rsidP="002B4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4210" w:rsidRPr="002B4210" w:rsidRDefault="002B4210" w:rsidP="002B4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2B4210" w:rsidRPr="002B4210" w:rsidRDefault="002B4210" w:rsidP="002B42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4210" w:rsidRPr="002B4210" w:rsidRDefault="002B4210" w:rsidP="002B42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B4210" w:rsidRPr="002B4210" w:rsidRDefault="002B4210" w:rsidP="002B42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B4210" w:rsidRPr="002B4210" w:rsidRDefault="002B4210" w:rsidP="002B42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2B4210" w:rsidRPr="002B4210" w:rsidRDefault="002B4210" w:rsidP="002B42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____________________Александрова А. Ю.</w:t>
            </w:r>
          </w:p>
          <w:p w:rsidR="002B4210" w:rsidRPr="002B4210" w:rsidRDefault="002B4210" w:rsidP="002B4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89 от «29» августа 2024 г.</w:t>
            </w:r>
          </w:p>
          <w:p w:rsidR="002B4210" w:rsidRPr="002B4210" w:rsidRDefault="002B4210" w:rsidP="002B42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B421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B4210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«Иностранный язык (</w:t>
      </w:r>
      <w:r>
        <w:rPr>
          <w:rFonts w:ascii="Times New Roman" w:eastAsia="Calibri" w:hAnsi="Times New Roman" w:cs="Times New Roman"/>
          <w:b/>
          <w:color w:val="000000"/>
          <w:sz w:val="28"/>
        </w:rPr>
        <w:t>немецкий</w:t>
      </w:r>
      <w:r w:rsidRPr="002B4210">
        <w:rPr>
          <w:rFonts w:ascii="Times New Roman" w:eastAsia="Calibri" w:hAnsi="Times New Roman" w:cs="Times New Roman"/>
          <w:b/>
          <w:color w:val="000000"/>
          <w:sz w:val="28"/>
        </w:rPr>
        <w:t>)»</w:t>
      </w: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2B421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10-11 классов </w:t>
      </w: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210" w:rsidRPr="002B4210" w:rsidRDefault="002B4210" w:rsidP="002B4210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2B4210">
        <w:rPr>
          <w:rFonts w:ascii="Times New Roman" w:eastAsia="Calibri" w:hAnsi="Times New Roman" w:cs="Times New Roman"/>
          <w:b/>
          <w:color w:val="000000"/>
          <w:sz w:val="28"/>
        </w:rPr>
        <w:t>Одоев 2024</w:t>
      </w:r>
    </w:p>
    <w:p w:rsidR="002B4210" w:rsidRPr="002B4210" w:rsidRDefault="002B4210" w:rsidP="002B4210">
      <w:pPr>
        <w:spacing w:after="0" w:line="276" w:lineRule="auto"/>
        <w:rPr>
          <w:rFonts w:ascii="Calibri" w:eastAsia="Calibri" w:hAnsi="Calibri" w:cs="Times New Roman"/>
        </w:rPr>
      </w:pPr>
    </w:p>
    <w:p w:rsidR="002B4210" w:rsidRPr="002B4210" w:rsidRDefault="002B4210" w:rsidP="002B421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210" w:rsidRDefault="002B4210" w:rsidP="00192E15">
      <w:pPr>
        <w:spacing w:after="0" w:line="360" w:lineRule="auto"/>
        <w:ind w:right="-1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F94" w:rsidRPr="00814F94" w:rsidRDefault="00814F94" w:rsidP="00D92A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F94" w:rsidRDefault="00814F94" w:rsidP="00D92A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A55" w:rsidRPr="00814F94" w:rsidRDefault="00D92A55" w:rsidP="002B4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4F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2A55" w:rsidRPr="00814F94" w:rsidRDefault="00D92A55" w:rsidP="00D92A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F94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«Немецкий язык» для 10-11 класса, составлена в соответствии с Примерной образовательной программой по немецкому языку, на основе Основной образовательной программы среднего общего образования, авторской программы И.Л Бим, </w:t>
      </w:r>
      <w:proofErr w:type="spellStart"/>
      <w:r w:rsidRPr="00814F94">
        <w:rPr>
          <w:rFonts w:ascii="Times New Roman" w:eastAsia="Calibri" w:hAnsi="Times New Roman" w:cs="Times New Roman"/>
          <w:sz w:val="28"/>
          <w:szCs w:val="28"/>
        </w:rPr>
        <w:t>Лытаевой</w:t>
      </w:r>
      <w:proofErr w:type="spellEnd"/>
      <w:r w:rsidRPr="00814F94">
        <w:rPr>
          <w:rFonts w:ascii="Times New Roman" w:eastAsia="Calibri" w:hAnsi="Times New Roman" w:cs="Times New Roman"/>
          <w:sz w:val="28"/>
          <w:szCs w:val="28"/>
        </w:rPr>
        <w:t xml:space="preserve"> М.А. Издательство </w:t>
      </w:r>
      <w:proofErr w:type="gramStart"/>
      <w:r w:rsidRPr="00814F94">
        <w:rPr>
          <w:rFonts w:ascii="Times New Roman" w:eastAsia="Calibri" w:hAnsi="Times New Roman" w:cs="Times New Roman"/>
          <w:sz w:val="28"/>
          <w:szCs w:val="28"/>
        </w:rPr>
        <w:t>« Просвещение</w:t>
      </w:r>
      <w:proofErr w:type="gramEnd"/>
      <w:r w:rsidRPr="00814F94">
        <w:rPr>
          <w:rFonts w:ascii="Times New Roman" w:eastAsia="Calibri" w:hAnsi="Times New Roman" w:cs="Times New Roman"/>
          <w:sz w:val="28"/>
          <w:szCs w:val="28"/>
        </w:rPr>
        <w:t>», 2021 год.</w:t>
      </w:r>
    </w:p>
    <w:p w:rsidR="00D92A55" w:rsidRPr="00814F94" w:rsidRDefault="00D92A55" w:rsidP="00D9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 со следующим:</w:t>
      </w:r>
    </w:p>
    <w:p w:rsidR="00D92A55" w:rsidRPr="00814F94" w:rsidRDefault="00D92A55" w:rsidP="00D9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29.12.2021 № 273 ФЗ «Об образовании в Российской Федерации»</w:t>
      </w:r>
    </w:p>
    <w:p w:rsidR="00D92A55" w:rsidRPr="00814F94" w:rsidRDefault="00D92A55" w:rsidP="00D9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-Порядком организации и осуществления образовательной деятельности   по основным                    общеобразовательным программам-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22.03.2021 № 115</w:t>
      </w:r>
    </w:p>
    <w:p w:rsidR="00D92A55" w:rsidRPr="00814F94" w:rsidRDefault="00D92A55" w:rsidP="00D9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-ФГОС начального общего образования, утвержденным приказом </w:t>
      </w:r>
      <w:proofErr w:type="spellStart"/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31.05.2021 № 286</w:t>
      </w:r>
    </w:p>
    <w:p w:rsidR="00D92A55" w:rsidRPr="00814F94" w:rsidRDefault="00D92A55" w:rsidP="00D9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-уставом ОО</w:t>
      </w:r>
    </w:p>
    <w:p w:rsidR="00D92A55" w:rsidRPr="00814F94" w:rsidRDefault="00D92A55" w:rsidP="00D9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формах, периодичности, порядке текущего контроля успеваемости и промежуточной аттестации обучающихся в ОО</w:t>
      </w:r>
    </w:p>
    <w:p w:rsidR="00D92A55" w:rsidRPr="00814F94" w:rsidRDefault="00D92A55" w:rsidP="00D92A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A55" w:rsidRPr="00814F94" w:rsidRDefault="00D92A55" w:rsidP="00D92A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F94">
        <w:rPr>
          <w:rFonts w:ascii="Times New Roman" w:eastAsia="Calibri" w:hAnsi="Times New Roman" w:cs="Times New Roman"/>
          <w:sz w:val="28"/>
          <w:szCs w:val="28"/>
        </w:rPr>
        <w:t>В соответствии с учебным планом МКОУ «Одоевская средняя школа имени Героя Советского Союза А.Д Виноградова» общее количество часов составляет:</w:t>
      </w:r>
    </w:p>
    <w:p w:rsidR="00D92A55" w:rsidRPr="00814F94" w:rsidRDefault="00D92A55" w:rsidP="00D92A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F94">
        <w:rPr>
          <w:rFonts w:ascii="Times New Roman" w:eastAsia="Calibri" w:hAnsi="Times New Roman" w:cs="Times New Roman"/>
          <w:sz w:val="28"/>
          <w:szCs w:val="28"/>
        </w:rPr>
        <w:t>В 10 классе 102 учебных часа из расчёта 3 урока в неделю</w:t>
      </w:r>
    </w:p>
    <w:p w:rsidR="00D92A55" w:rsidRPr="00814F94" w:rsidRDefault="00D92A55" w:rsidP="00D92A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F94">
        <w:rPr>
          <w:rFonts w:ascii="Times New Roman" w:eastAsia="Calibri" w:hAnsi="Times New Roman" w:cs="Times New Roman"/>
          <w:sz w:val="28"/>
          <w:szCs w:val="28"/>
        </w:rPr>
        <w:t>В 11 классе 102 учебных часа из расчёта 3 урока в неделю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обучения немецкому языку в 10-11 классе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 иностранного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в целом и немецкого в частности  на базовом уровне  направлено на достижение следующих 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2A55" w:rsidRPr="00814F94" w:rsidRDefault="00D92A55" w:rsidP="00D92A5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дальнейшее развитие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иноязычной коммуникативной компетенции (речевой, языковой, социокультурной, компенсаторной, учебно-познавательной):</w:t>
      </w:r>
    </w:p>
    <w:p w:rsidR="00D92A55" w:rsidRPr="00814F94" w:rsidRDefault="00D92A55" w:rsidP="00D92A5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компетенция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совершенствование коммуникативных умений в четырех основных видах речевой деятельности (говорении,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и письме);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планировать свое речевое и неречевое поведение;</w:t>
      </w:r>
    </w:p>
    <w:p w:rsidR="00D92A55" w:rsidRPr="00814F94" w:rsidRDefault="00D92A55" w:rsidP="00D92A5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языковая компетенция –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ранее изученного материала; овладение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92A55" w:rsidRPr="00814F94" w:rsidRDefault="00D92A55" w:rsidP="00D92A5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 компетенция –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объема знаний о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 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специфике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страны/стран изучаемого языка, совершенствование умений строить свое 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 и неречевое поведение адекватно этой специфике, формирование умений 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выделять общее и специфическое в культуре родной страны и страны изучаемого языка;</w:t>
      </w:r>
    </w:p>
    <w:p w:rsidR="00D92A55" w:rsidRPr="00814F94" w:rsidRDefault="00D92A55" w:rsidP="00D92A5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компенсаторная компетенция –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дальнейшее развитие умений выходить из положения в условиях дефицита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языковых средств при получении и передаче иноязычной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2A55" w:rsidRPr="00814F94" w:rsidRDefault="00D92A55" w:rsidP="00D92A5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учебно-познавательная компетенция –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общих и специальных учебных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умений, позволяющих совершенствовать учебную деятельность по 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овладению иностранным языком, удовлетворять с его помощью познавательные интересы в других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 знания.</w:t>
      </w:r>
    </w:p>
    <w:p w:rsidR="00D92A55" w:rsidRPr="00814F94" w:rsidRDefault="00D92A55" w:rsidP="00D92A5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 воспитание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в отношении их будущей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профессии;  их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адаптация;  формирование качеств гражданина и патриота.                            </w:t>
      </w:r>
    </w:p>
    <w:p w:rsidR="00D92A55" w:rsidRPr="00814F94" w:rsidRDefault="00D92A55" w:rsidP="00D92A5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«Немецкий язык» относится к образовательной области «филология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.Имеет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часа в неделю. Язык является важнейшим средством общения,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 которого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существование и развитие человеческого общества .Происходящие сегодня изменения в средствах коммуникации требуют  повышения коммуникативной компетенции уч-ся, совершенствования их филологической подготовки. Все это повышает статус предмета «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 язык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как общеобразовательной дисциплины.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-Приобщение нового поколения детей, подростков и молодежи к ведущим ценностям отечественной и мировой культуры.  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-Понимание и уважение иных культур, мировоззрений и цивилизаций; осознание человеком своей сопричастности к судьбам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 .</w:t>
      </w:r>
      <w:proofErr w:type="gramEnd"/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гражданской идентичности личности, осознание человеком себя как гражданина российского общества, уважающего историю своей Родины и несущего ответственность за ее судьбу в современном мире.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-Активное содействие развитию миролюбия и открытого диалога, способствующего укреплению толерантности, солидарности и духовного единства между людьми разных убеждений, национальных культур, религий и государств в современную эпоху.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-Готовность к сотрудничеству с другими людьми, доверие к людям, коллективизм.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-Уважение других людей как неотъемлемое условие развития самоуважения человека, критического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 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самодостоинства</w:t>
      </w:r>
      <w:proofErr w:type="spellEnd"/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переживания подлинности личной идентичности.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-Овладение универсальными способами    принятия решений в различных социальных и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 ситуациях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данном этапе возрастного развития личности.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в качестве ведущей цели образования в информационную эпоху мотивации к обучению, познанию и творчеству в течение всей жизни и формирование способности к обновлению компетенций.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-Проектирование вариативных психолого-педагогических технологий формирования универсальных учебных действий, обеспечивающих развитие личности и построение картины мира на данной ступени обучения, достижение целей образования и ценностных ориентиров образования как института социализации подрастающих поколений в информационную эпоху.                                             Основное назначение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 «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язык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частности, немецкий) как учебный предмет характеризуется: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метапредметностью,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включает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освоенные  обучающимися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и универсальные учебные действия, способность использовать их в учебной, познавательной социальной практике;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многоуровневостью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 одной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 необходимо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различными языковыми средствами, соотносящимися  с аспектами языка: лексическим ,грамматическим, фонетическим, а с другой стороны- умениями в четырех видах речевой деятельности);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3.полифункциональностью 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(может выступать как цель обучения и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средство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приобретения сведений в самых разных областях жизни).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Немецкий язык расширяет лингвистический кругозор обучающихся, способствует формированию культуры общения, содействует общему речевому развитию, способствует формированию личности и ее адаптации к условиям постоянно меняющегося поликультурного,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В этом проявляется взаимодействие всех языковых предметов, способствующих формированию филологического образования обучающихся.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немецкого языка в 10-11 классе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Диалогическая речь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  предоставляется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— совершенствовать владение всеми видами диалога (диалогом-расспросом, диалогом — обменом сообщениями, мнениями, диалогом-побуждением) на основе новой тематики и расширения ситуаций официального и неофициального общения;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— развивать умения сочетать / комбинировать эти виды диалога, решая более сложные (комбинированные) коммуникативные задачи,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расспросить кого-либо о чем-либо и сообщить аналогичные сведения о себе.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необходимо развитие следующих умений: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 сообщать информацию на заданную тему;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• запрашивать информацию;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• выражать свое мнение (согласие, несогласие), оценку.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Монологическая речь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возможность совершенствовать владение разными видами монолога (имеются в виду коммуникативные типы речи: рассказ, описание, деловое сообщение, рассуждение, характеристика). Для этого важно развитие следующих умений: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рассказывать о себе, своем окружении, своих планах на будущее;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описывать особенности жизни и культуры своей страны и страны изучаемого языка;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делать связные сообщения, содержащие наиболее важную информацию по изученной теме / проблеме;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рассуждать о фактах / событиях (характеризовать их), приводя аргументы.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С помощью УМК создаются условия, помогающие школьникам развивать умения понимать на слух (с различной степенью полноты и точности) высказывания собеседников в процессе общения, а также содержание относительно несложных аутентичных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аудиотекстов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— понимать основное содержание высказываний монологического и диалогического характера на наиболее актуальные для подростков темы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выборочно понимать нужную информацию в прагматических текстах (рекламе, объявлениях);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— относительно полно понимать собеседника в наиболее распространенных стандартных ситуациях повседневного общения.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этого предусматривается развитие следующих умений: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 отделять главную информацию от второстепенной;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• выявлять наиболее значимые факты;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 извлекать из воспринимаемого на слух текста необходимую / интересующую информацию;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• определять свое отношение к воспринятой информации.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Обучающимся предоставляется возможность совершенствовать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знаний,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области искусства. Имеются в виду следующие виды чтения: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— ознакомительное чтение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изучающее чтение с целью полного и точного понимания информации, главным образом прагматических текстов (рецептов, инструкций, статистических данных и др.);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просмотровое / поисковое чтение с целью выборочного понимания необходимой / интересующей информации из газетного текста, проспекта, программы радио- и телепередач и др.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Для этого необходимо развитие следующих умений: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выделять главные факты;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отделять основную информацию от второстепенной;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предвосхищать возможные события / факты;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• раскрывать причинно-следственные связи между ними;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извлекать необходимую / интересующую информацию;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• определять свое отношение к прочитанному.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Письменная речь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Учащимся создаются условия для развития умений: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— писать личные письма;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— заполнять формуляры, анкеты, излагая сведения о себе в форме, принятой в стране изучаемого языка (автобиография / резюме);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— составлять план, тезисы устного / письменного сообщения, в том числе на основе выписок из текста.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Для этого предусматривается также развитие следующих умений: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правильно оформлять личное письмо;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расспрашивать в нем о новостях;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сообщать их;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рассказывать об отдельных фактах своей жизни, выражая свои чувства и эмоции.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Личностные результаты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1.Воспитание гражданственности, патриотизма, уважения к правам, свободам и обязанностям человека: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ценностное отношение к своей малой родине, семейным традициям, государственной символике, родному языку, России;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преставления о культурных ценностях национальной культуры;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участия в межкультурной коммуникации и умение представлять родную культуру;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 и обязанностей человека и гражданина.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2.Воспитание нравственных чувств и этического сознания: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моральных норм и правил нравственного поведения, в том числе этических норм взаимоотношений в семье, классе, школе, а также между носителями разных культур.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  <w:proofErr w:type="spellStart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способностей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 умения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адекватные языковые и речевые средства для успешного решения коммуникативных задач,  путем использования сведений из других предметных областей.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2.Раширение лингвистического кругозора.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мотивации к дальнейшему овладению иностранным языком в будущей профессиональной деятельности.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обучения, реализуемые с помощью данного УМК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УМК наиболее полно отражает новую личностно ориентированную парадигму образования и воспитания. Как и предыдущие УМК этой серии, он нацелен на реализацию основных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принципов, в частности таких, как принципы учета возрастных особенностей школьников, сознательности, систематичности и т. д.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Он реализует также многие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частнометодические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принципы, присущие данной серии, а именно такие, как принцип взаимосвязанного обучения всем видам речевой деятельности и др. Кроме того, в обучении иностранному языку на старшей ступени особую роль играют следующие принципы, характерные для основной школы, но приобретающие на данной ступени определенную специфику: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— принцип социокультурной /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межкультурной коммуникативно-когнитивной направленности обучения, обеспечивающий речевое и культурное развитие личности средствами немецкого языка, формирование человека с развитыми ценностными ориентациями, осознающего особенности своей национальной культуры и способного приобщиться к иной национальной культуре, умеющего взаимодействовать с представителями других народов и культур, добиваться взаимопонимания, проявлять толерантность к необычным проявлениям иной ментальности и иной культуры. Это должно способствовать социальной адаптации старшеклассников в условиях все расширяющихся всесторонних международных, межкультурных связей нашего государства;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— принцип дифференциации и индивидуализации обучения, без реализации которого не может осуществляться личностно-ориентированное обучение;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— принцип учета и развития профессиональной ориентации старшеклассников за счет создания условий для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немецкому языку и предоставления десятиклассникам свободы выбора курса обучения (с учетом возможностей школы), исходя из их профессиональных устремлений и места немецкого языка в их планах на будущее;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— принцип возрастания удельного веса самостоятельности старшеклассников, развития их автономии, что определяет место учителя в учебном процессе как консультанта, помощника, партнера по общению и направляет его усилия на всестороннюю активизацию интеллектуальной сферы школьников, их коммуникативной и учебно-познавательной деятельности, делает акцент на их самоопределении и самореализации;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— принцип интенсификации речевого и социального взаимодействия школьников средствами немецкого языка, обеспечивающий корпоративность обучения и ориентирующий на широкое использование таких педагогических технологий, как: обучение в сотрудничестве, проектная методика, профессионально ориентированная ролевая игра и т. п.;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— принцип реализации реальной преемственности языкового образования между всеми основными звеньями системы образования: между основной и старшей школой, между школой и вузом. Это обеспечивается тем, что на старшей ступени особую роль приобретает, с одной стороны, повторение и систематизация изученного в основной школе, с другой — учет профессиональных устремлений старшеклассников и их ориентация на продолжение образования в вузе и / или самообразование с использованием немецкого языка;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— принцип продуктивности, нацеливающий на совершенствование как материальных продуктов учебной деятельности старшеклассников (их речевых высказываний в форме устных и письменных текстов, а также интегрированных продуктов проектной деятельности — альбомов, коллажей, таблиц), так и нематериальных продуктов (в  форме принятого смыслового решения в результате прослушивания или чтения текста: интересно / неинтересно, ново / не ново, а также в форме прироста знаний, навыков, умений и других духовных приращений в плане воспитания и развития (мировосприятие, интересы и т. д.).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Все эти принципы продиктованы личностно-ориентированным подходом как центральной стратегией модернизации школы, как новой парадигмой образования и воспитания школьников, нашедшей отражение в данном УМК.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  <w:proofErr w:type="gramStart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«</w:t>
      </w:r>
      <w:proofErr w:type="gramEnd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Немецкий язык» в 10-11 классе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иностранного языка ученик должен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 понимать</w:t>
      </w:r>
    </w:p>
    <w:p w:rsidR="00D92A55" w:rsidRPr="00814F94" w:rsidRDefault="00D92A55" w:rsidP="00D92A5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92A55" w:rsidRPr="00814F94" w:rsidRDefault="00D92A55" w:rsidP="00D92A5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92A55" w:rsidRPr="00814F94" w:rsidRDefault="00D92A55" w:rsidP="00D92A5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изученных грамматических явлений (</w:t>
      </w:r>
      <w:proofErr w:type="spellStart"/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-временных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92A55" w:rsidRPr="00814F94" w:rsidRDefault="00D92A55" w:rsidP="00D92A5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структуры и интонации различных коммуникативных типов простых и сложных предложений изучаемого иностранного языка;</w:t>
      </w:r>
    </w:p>
    <w:p w:rsidR="00D92A55" w:rsidRPr="00814F94" w:rsidRDefault="00D92A55" w:rsidP="00D92A5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D92A55" w:rsidRPr="00814F94" w:rsidRDefault="00D92A55" w:rsidP="00D92A5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говорения</w:t>
      </w:r>
    </w:p>
    <w:p w:rsidR="00D92A55" w:rsidRPr="00814F94" w:rsidRDefault="00D92A55" w:rsidP="00D92A55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92A55" w:rsidRPr="00814F94" w:rsidRDefault="00D92A55" w:rsidP="00D92A55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расспросить собеседника и ответить на его вопросы, высказать свое мнение, просьбу, ответить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92A55" w:rsidRPr="00814F94" w:rsidRDefault="00D92A55" w:rsidP="00D92A55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себе, своей семье, друзьях, своих интересах и планах на будущее, сообщить краткие сведения о своей стране и стране изучаемого языка;</w:t>
      </w:r>
    </w:p>
    <w:p w:rsidR="00D92A55" w:rsidRPr="00814F94" w:rsidRDefault="00D92A55" w:rsidP="00D92A55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аудирования</w:t>
      </w:r>
      <w:proofErr w:type="spellEnd"/>
    </w:p>
    <w:p w:rsidR="00D92A55" w:rsidRPr="00814F94" w:rsidRDefault="00D92A55" w:rsidP="00D92A5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основное содержание кратких, несложных аутентичных функциональных текстов (прогноз погоды, программы теле/радио передач, объявления на вокзале/в аэропорту) и выделять для себя отдельную значимую информацию;</w:t>
      </w:r>
    </w:p>
    <w:p w:rsidR="00D92A55" w:rsidRPr="00814F94" w:rsidRDefault="00D92A55" w:rsidP="00D92A5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чтения</w:t>
      </w:r>
    </w:p>
    <w:p w:rsidR="00D92A55" w:rsidRPr="00814F94" w:rsidRDefault="00D92A55" w:rsidP="00D92A55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D92A55" w:rsidRPr="00814F94" w:rsidRDefault="00D92A55" w:rsidP="00D92A55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D92A55" w:rsidRPr="00814F94" w:rsidRDefault="00D92A55" w:rsidP="00D92A55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текст с выборочным пониманием нужной или интересующей информации;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письменной речи</w:t>
      </w:r>
    </w:p>
    <w:p w:rsidR="00D92A55" w:rsidRPr="00814F94" w:rsidRDefault="00D92A55" w:rsidP="00D92A55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анкеты и формуляры;</w:t>
      </w:r>
    </w:p>
    <w:p w:rsidR="00D92A55" w:rsidRPr="00814F94" w:rsidRDefault="00D92A55" w:rsidP="00D92A55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поздравления, личные письма с опорой на образец (расспрашивать адресат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D92A55" w:rsidRPr="00814F94" w:rsidRDefault="00D92A55" w:rsidP="00D92A55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владеть способами познавательной деятельности:</w:t>
      </w:r>
    </w:p>
    <w:p w:rsidR="00D92A55" w:rsidRPr="00814F94" w:rsidRDefault="00D92A55" w:rsidP="00D92A55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иноязычном  письменном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аудио тексте.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F94" w:rsidRDefault="00814F94" w:rsidP="00D9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814F94" w:rsidP="00D9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D92A55"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92A55"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 учебного</w:t>
      </w:r>
      <w:proofErr w:type="gramEnd"/>
      <w:r w:rsidR="00D92A55"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   «Немецкий язык. 10 класс»</w:t>
      </w:r>
    </w:p>
    <w:p w:rsidR="00D92A55" w:rsidRPr="00814F94" w:rsidRDefault="00D92A55" w:rsidP="00D92A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Германия.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Германия. Берлин- столица объединенной Германии.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 Германии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Немецкий язык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современном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мире. Немцы. Черты их характера, национальные особенности, их традиции и культура.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Россия: наши  традиции и обычаи,  язык. Достопримечательности Берлина. Роль иностранного языка в современном мире. Города Германию Бонн, Гейдельберг. Традиционные блюда Германии.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Возможности продолжения образования в высшей школе. Языки международного общения и их роль при выборе профессии в современном мире. Досуг молодежи: посещение кружков, спортивных секций и клубов по интересам. 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обмен.   Международные молодёжные проекты. Заполнение анкеты для поездки на языковые курсы в Германию. Оффенбах-  летний лагерь в 80 км от Мюнхена. Изучение иностранных языков. Советы изучающим язык. Немецкий язык как государственный.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Любовь и дружба. Всегда ли они приносят счастье? - 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Пословицы и поговорки о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дружбе..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Дружба. Взаимоотношения друзей. Пословицы о любви и счастье. Любовь с первого взгляда. Друзья по переписке. Песни, стихотворения о любви.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4.Знаменитые люди о немецком </w:t>
      </w:r>
      <w:proofErr w:type="gramStart"/>
      <w:r w:rsidRPr="0081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языке </w:t>
      </w: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Немецкий язык. Диалекты.  Марк Твен, Тютчев о немецком языке. Годы жизни Тютчева в Германии.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Музыка и музыкальные направления в Германии.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Возникновение изобразительного и литературного искусства. Музыка и музыкальные направления в Германии.  Рок группы Германии. Композиторы Германии и Австрии. Биография Бетховена.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 немецких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подростков о классической  и современной музыке.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 Из истории Германии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Германия. Важные периоды из истории Германии.  Объединение Германии в государство. Первая мировая война. Вторая мировая война. Падение Берлинской стены. Выполнение тестов на закрепление навыков чтения,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грамматики и говорения.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A55" w:rsidRPr="00814F94" w:rsidRDefault="00D92A55" w:rsidP="00D92A5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A55" w:rsidRPr="00814F94" w:rsidRDefault="00D92A55" w:rsidP="00D92A5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F94" w:rsidRDefault="00814F94" w:rsidP="00814F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A55" w:rsidRPr="00814F94" w:rsidRDefault="00814F94" w:rsidP="00814F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D92A55" w:rsidRPr="00814F94">
        <w:rPr>
          <w:rFonts w:ascii="Times New Roman" w:eastAsia="Calibri" w:hAnsi="Times New Roman" w:cs="Times New Roman"/>
          <w:sz w:val="28"/>
          <w:szCs w:val="28"/>
        </w:rPr>
        <w:t>Учебно-тематический план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3820"/>
        <w:gridCol w:w="1406"/>
        <w:gridCol w:w="1878"/>
        <w:gridCol w:w="2780"/>
      </w:tblGrid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Раздел №, название, общее количество часов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tabs>
                <w:tab w:val="left" w:pos="114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Виды</w:t>
            </w:r>
          </w:p>
          <w:p w:rsidR="00FB0C82" w:rsidRPr="00814F94" w:rsidRDefault="00FB0C82" w:rsidP="00D92A55">
            <w:pPr>
              <w:tabs>
                <w:tab w:val="left" w:pos="114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523" w:type="dxa"/>
          </w:tcPr>
          <w:p w:rsidR="00FB0C82" w:rsidRPr="00814F94" w:rsidRDefault="00192E15" w:rsidP="00D92A55">
            <w:pPr>
              <w:tabs>
                <w:tab w:val="left" w:pos="114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Электронные образовательные </w:t>
            </w:r>
          </w:p>
          <w:p w:rsidR="00192E15" w:rsidRPr="00814F94" w:rsidRDefault="00192E15" w:rsidP="00D92A55">
            <w:pPr>
              <w:tabs>
                <w:tab w:val="left" w:pos="114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ресурсы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1.Германия.Культурные достопримечательности. Путешествие по своей стране и за рубежом, его планирование и организация, места и условия проживания, туристов, осмотр достопримечательностей. 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ttps://mein-deutschbuch.de – методическое сопровождение урока немецкого языка (теория и практика); упражнения по лексике и грамматике, диктанты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Германия-страна изучаемого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языка.Работа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картой. Поисковое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ttps://mein-deutschbuch.de – методическое сопровождение урока немецкого языка (теория и практика); упражнения по лексике и грамматике, диктанты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Берлин-соединение новых и старых традиций. Введение нового лексического материала.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ttps://mein-deutschbuch.de – методическое сопровождение урока немецкого языка (теория и практика); упражнения по лексике и грамматике, диктанты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 в современном мире. Употребление немецких слов в разных языках.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 xml:space="preserve">ttps://mein-deutschbuch.de – методическое сопровождение урока немецкого языка (теория и практика); упражнения по 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лексике и грамматике, диктанты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Город: работа с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лексикой.Написание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письма на тему: </w:t>
            </w:r>
            <w:proofErr w:type="gram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« Моя</w:t>
            </w:r>
            <w:proofErr w:type="gram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малая родина». Одоев.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ttps://mein-deutschbuch.de – методическое сопровождение урока немецкого языка (теория и практика); упражнения по лексике и грамматике, диктанты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Наша страна-Россия.  Рассказ о себе: развитие навыков и умений монологической речи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Цели путешествия для немцев. Введение нового лексического материала.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Пассивный залог: активизация грамматического материала. Употребление придаточных  дополнительных предложений.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Германии.Достопримечательности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Музеи в Берлине. Достопримечательности Берлина. Развитие навыков и умений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 родной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город.Развитие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и умений монологической речи.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 xml:space="preserve">ttps://de.islcollective.com – рабочие листы, наглядность, 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Достопримечательности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Берлина.Развитие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и умений диалогической речи.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карте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Берлина.Развитие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и умений диалогической речи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иностранного языка в современном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мире.Развитие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 высказывать своё мнение и аргументировать его.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Бонн. Гейдельберг.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Москва.Развитие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и умений монологической речи.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Впечатления немецких туристов(детей) о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Москве.Ознакомительное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Аккуратность-характерная черта немцев.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rPr>
          <w:trHeight w:val="673"/>
        </w:trPr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Традиционные блюда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Германии.Развитие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и умений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Страноведение: парад любви в Берлине.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повторение языкового и речевого материала по теме: «Города Германии, России».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чтения по теме: «Города Германии, России</w:t>
            </w:r>
            <w:r w:rsidRPr="00814F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чтения</w:t>
            </w: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Типичные бренды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Германии.Чтение.Обсуждение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Сколько языков есть в мире?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Легенда о происхождение языков. Ознакомительное, поисковое,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Наука-языкознание.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 xml:space="preserve">ttps://de.islcollective.com – рабочие листы, наглядность, видео для 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Классификация языков.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Язык-важнейшее средство общения.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чтения. </w:t>
            </w:r>
            <w:proofErr w:type="gram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Общение  в</w:t>
            </w:r>
            <w:proofErr w:type="gram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Интернете.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проектом: «Города Германии», «Города России».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проектов на тему « Города Германии».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Проект на тему: « Города Германии»</w:t>
            </w: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rPr>
          <w:trHeight w:val="877"/>
        </w:trPr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B0C82" w:rsidRPr="00814F94" w:rsidRDefault="00FB0C82" w:rsidP="00D92A5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2.Возможности продолжения образования в высшей школе. Языки международного общения и их роль при выборе профессии </w:t>
            </w:r>
            <w:proofErr w:type="gramStart"/>
            <w:r w:rsidRPr="00814F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 современном</w:t>
            </w:r>
            <w:proofErr w:type="gramEnd"/>
            <w:r w:rsidRPr="00814F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мире. Досуг</w:t>
            </w:r>
          </w:p>
          <w:p w:rsidR="00FB0C82" w:rsidRPr="00814F94" w:rsidRDefault="00FB0C82" w:rsidP="00D92A5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молодежи: посещение кружков, спортивных секций и клубов по интересам</w:t>
            </w:r>
          </w:p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0C82" w:rsidRPr="00814F94" w:rsidTr="00FB0C82">
        <w:trPr>
          <w:trHeight w:val="877"/>
        </w:trPr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обмен.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Впечатления немецкой ученицы о русской гимназии. Ознакомительное, изучающее, поисковое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 молодёжные проекты. Ознакомительное, изучающее, поисковое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Мнения участников международного проекта о проекте. Работа с лексикой.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 молодёжные проекты по защите окружающей среды. Ознакомительное, поисковое,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дней в Канаде : впечатления участников о проекте по защите окружающей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среды.Чтение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 спасению тропического леса.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лексикой по теме: «Школьный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обмен.Международные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молодёжные проекты».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 xml:space="preserve">ttps://de.islcollective.com – рабочие 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Причастие 1,2.Введение нового грамматического материала.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Причастие 1,2.Активизация грамматического материала.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Интервью с </w:t>
            </w:r>
            <w:proofErr w:type="spellStart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Элизой.Развитие</w:t>
            </w:r>
            <w:proofErr w:type="spellEnd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навыков и умений </w:t>
            </w:r>
            <w:proofErr w:type="spellStart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обмен.Развитие</w:t>
            </w:r>
            <w:proofErr w:type="spellEnd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навыков и умений монологической речи.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Переписка по электронной </w:t>
            </w:r>
            <w:proofErr w:type="spellStart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почте.Написание</w:t>
            </w:r>
            <w:proofErr w:type="spellEnd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личного письма.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B0C82" w:rsidRPr="00814F94" w:rsidRDefault="00FB0C82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обмен.Развитие</w:t>
            </w:r>
            <w:proofErr w:type="spellEnd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навыков и умений диалогической речи.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Заполнение анкеты для поездки на языковые курсы в Германию.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Систематизация и повторение языкового и речевого материала по теме: «Школьный обмен. Международные проекты».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 навыков письма по теме: «Школьный </w:t>
            </w:r>
            <w:proofErr w:type="spellStart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обмен.Международные</w:t>
            </w:r>
            <w:proofErr w:type="spellEnd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молодёжные проекты». 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письма</w:t>
            </w: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проектом «Школьный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обмен.Международные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молодёжные проекты».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проектов на теме: Школьный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обмен.Международные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молодёжные проекты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Проект на тему:  « Школьный обмен»</w:t>
            </w: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Изучение иностранных языков.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Советы изучающим язык.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Немецкий язык как государственный.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3.Дружба, любовь. Приносят ли они счастье?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 xml:space="preserve">ttps://de.islcollective.com – рабочие листы, наглядность, видео для 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Пословицы и поговорки о дружбе. Развитие навыков и умений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Дружба. </w:t>
            </w:r>
            <w:proofErr w:type="gram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Взаимоотношения  друзей</w:t>
            </w:r>
            <w:proofErr w:type="gram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взаимоотношений друзей.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 о любви и счастье. Любовь с первого взгляда.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лексикой по теме: «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Дружба.Любовь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Конъюктив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немецком  языке</w:t>
            </w:r>
            <w:proofErr w:type="gram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 Введение нового грамматического материала.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Коньюктив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 Активизация  грамматического материала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Дружба, любовь. Развитие и умений диалогической речи.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 xml:space="preserve">ttps://de.islcollective.com – рабочие листы, наглядность, 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Дружба. Развитие навыков и умений  диалогической речи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Друзья по переписке. Изучающее чтение. Написание в журнал сведений о себе.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Песни, стихотворения о любви.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повторение языкового и речевого материала по теме «Дружба, Любовь».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теме: «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Дружба.Любовь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проектом «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Дружба.Любовь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проектов по теме: «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Дружба.Любовь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Проект на тему: «Дружба, Любовь».</w:t>
            </w: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Знаменитые люди о немецком языке.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Немецкий язык: диалекты.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чтения.Марк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Твен о немецком языке 1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часть.Ознакомительное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Марк Твен о немецком языке 2 часть.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Урок чтения. Годы жизни Тютчева в Германии.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5.Музыка и музыкальные направления в Германии.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Искусство: возникновение изобразительного искусства. Словообразование: приставки.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литературного искусства. Чтение. Работа с лексикой.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C2F6A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музыкального и танцевального искусства. Чтение. Работа с лексикой.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и музыкальные </w:t>
            </w:r>
            <w:proofErr w:type="gram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 в</w:t>
            </w:r>
            <w:proofErr w:type="gram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Германии. </w:t>
            </w: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 xml:space="preserve">ttps://de.islcollective.com – рабочие 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Рок группы Германии. Ознакомительное,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лексического материала по теме: «Искусство».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Биография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Бетховина.Чтение.Виды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придаточных предложений.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Мнения подростков из разных стран о немецкой рок музыке. Чтение. Виды придаточных предложений.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навыков и умений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 Композиторы Германии и Австрии.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Искусство. Развитие навыков и умений монологической речи.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немецких подростков о классической и современной музыке. Чтение. Обсуждение и выражение своего мнения.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повторение лексического материала по теме «Искусство».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повторение грамматического материала: придаточные предложения.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навыков. Лексико-грамматический тест.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навыков. Лексико-грамматический тест</w:t>
            </w: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проектом  на тему : «Искусство».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проектов  на тему : «Искусство».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Проект на тему: « Искусство»</w:t>
            </w: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6. Из истории Германии.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чтения: Из истории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Германии.Важные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периоды истории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Германии.Изучающее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чтения.Из</w:t>
            </w:r>
            <w:proofErr w:type="spellEnd"/>
            <w:r w:rsidRPr="00814F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истории Германии: время </w:t>
            </w:r>
            <w:proofErr w:type="spellStart"/>
            <w:r w:rsidRPr="00814F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рыцарей.Ознакомительное</w:t>
            </w:r>
            <w:proofErr w:type="spellEnd"/>
            <w:r w:rsidRPr="00814F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поисковое, изучающее чтение.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чтения.Правление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Отто фон Бисмарка в Германии.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 xml:space="preserve">ttps://de.islcollective.com – рабочие листы, наглядность, 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чтения.Объединение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Германии в государство.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чтения.Первая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мировая война.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чтения.Подписание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Версальского договора.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чтения.Вторая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мировая война.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чтения.Последствия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второй мировой войны.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чтения.Падение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Берлинской стены.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чтения.Рассказ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учащегося из Берлина о падении Берлинской стены.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>ttps://de.islcollective.com – рабочие листы, наглядность, видео для использования на уроке и распечатки</w:t>
            </w:r>
          </w:p>
        </w:tc>
      </w:tr>
      <w:tr w:rsidR="00FB0C82" w:rsidRPr="00814F94" w:rsidTr="00FB0C82">
        <w:tc>
          <w:tcPr>
            <w:tcW w:w="1007" w:type="dxa"/>
          </w:tcPr>
          <w:p w:rsidR="00FB0C82" w:rsidRPr="00814F94" w:rsidRDefault="00FB0C82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365" w:type="dxa"/>
          </w:tcPr>
          <w:p w:rsidR="00FB0C82" w:rsidRPr="00814F94" w:rsidRDefault="00FB0C82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Связное монологическое высказывание о друге своей </w:t>
            </w: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мечты на основе заполненной в ходе интервью таблицы.</w:t>
            </w:r>
          </w:p>
        </w:tc>
        <w:tc>
          <w:tcPr>
            <w:tcW w:w="2561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3" w:type="dxa"/>
          </w:tcPr>
          <w:p w:rsidR="00FB0C82" w:rsidRPr="00814F94" w:rsidRDefault="00FB0C82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B0C82" w:rsidRPr="00814F94" w:rsidRDefault="00C20906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t xml:space="preserve">ttps://de.islcollective.com – рабочие </w:t>
            </w:r>
            <w:r w:rsidRPr="0081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листы, наглядность, видео для использования на уроке и распечатки</w:t>
            </w:r>
          </w:p>
        </w:tc>
      </w:tr>
    </w:tbl>
    <w:p w:rsidR="000C2F8B" w:rsidRDefault="00814F94" w:rsidP="00814F9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:rsidR="00D92A55" w:rsidRPr="00814F94" w:rsidRDefault="00D92A55" w:rsidP="000C2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 учебного</w:t>
      </w:r>
      <w:proofErr w:type="gramEnd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   «Немецкий язык. 11 класс»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Летние каникулы. Досуг молодёжи. 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каникулы.</w:t>
      </w:r>
      <w:r w:rsidRPr="0081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Германия- страна изучаемого языка. Как немецкие школьники проводят свои летние каникулы. Грамматика: Прямые и косвенные вопросы.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Досуг молодёжи: посещение кружков, спортивных секций и клубов по интересам. Распределение домашних обязанностей в семье. Повседневная жизнь семьи, её доход, жилищные и бытовые условия проживания в городской квартире или в доме\коттедже, в сельской местности. 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 жизнь молодёжи в Германии. Особенности школьной системы в Германии. Мои обязанности по дому. Работа с новыми лексическими единицами. Система образования в Германии. Мои будни. Какие заботы они доставляют. Выражение собственного мнения.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Культурно-исторические особенности своей страны и стран изучаемого языка. Искусство Германии </w:t>
      </w:r>
      <w:proofErr w:type="gramStart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Театр</w:t>
      </w:r>
      <w:proofErr w:type="gramEnd"/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кино).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.Из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театра. Театры Древней Греции, Рима, средневековый театр Германии. Театр Б. Брехта. История кино. Знаменитые актеры мирового кино. Развитие киноискусства в Германии после Второй мировой войны. Знаменитые актеры и режиссеры разных эпох. Театральный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репертуар.Искусство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-одна из форм познания мира. Молодёжные театральные группы в Германии.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Научно-технический прогресс. 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науки и техники. Открытия 21 века. Новые лексические единицы. Знаменитые учёные. Достижения науки и техники. Проблемы окружающей среды. Роль научных достижений в нашей жизни. Цитаты, выражения о научно-техническом прогрессе. Выдающиеся учёные Германии. Природа и экология. Природные катастрофы. Научно-технический прогресс во всех сферах жизни.</w:t>
      </w:r>
    </w:p>
    <w:p w:rsidR="00D92A55" w:rsidRPr="00814F94" w:rsidRDefault="00D92A55" w:rsidP="00D9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5. Молодёжь в современном обществе. </w:t>
      </w:r>
    </w:p>
    <w:p w:rsidR="00D92A55" w:rsidRDefault="00D92A55" w:rsidP="000C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Проблемы будущего. Молодёжь в </w:t>
      </w:r>
      <w:proofErr w:type="gramStart"/>
      <w:r w:rsidRPr="00814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современном  мире</w:t>
      </w:r>
      <w:proofErr w:type="gramEnd"/>
      <w:r w:rsidRPr="00814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Немецкая молодёжь о себе и мире будущего. </w:t>
      </w:r>
      <w:proofErr w:type="spellStart"/>
      <w:r w:rsidRPr="00814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Грамматика.Выбор</w:t>
      </w:r>
      <w:proofErr w:type="spellEnd"/>
      <w:r w:rsidRPr="00814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будущей профессии. Профессии и учебные места в России. Рынок труда в России и </w:t>
      </w:r>
      <w:proofErr w:type="spellStart"/>
      <w:r w:rsidRPr="00814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Германии.Знакомство</w:t>
      </w:r>
      <w:proofErr w:type="spellEnd"/>
      <w:r w:rsidRPr="00814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документами, необходимыми при поступлении в учебные заведения в Германии. Роль иностранного языка в современном мире. Чтение художественных текстов.</w:t>
      </w:r>
    </w:p>
    <w:p w:rsidR="000C2F8B" w:rsidRPr="000C2F8B" w:rsidRDefault="000C2F8B" w:rsidP="000C2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A55" w:rsidRPr="000C2F8B" w:rsidRDefault="00D92A55" w:rsidP="000C2F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F8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5017"/>
        <w:gridCol w:w="2205"/>
        <w:gridCol w:w="2466"/>
      </w:tblGrid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Раздел №, название, общее количество часов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tabs>
                <w:tab w:val="left" w:pos="114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Виды</w:t>
            </w:r>
          </w:p>
          <w:p w:rsidR="00D92A55" w:rsidRPr="00814F94" w:rsidRDefault="00D92A55" w:rsidP="00D92A55">
            <w:pPr>
              <w:tabs>
                <w:tab w:val="left" w:pos="114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1.Летние каникулы. Досуг молодежи</w:t>
            </w:r>
            <w:r w:rsidRPr="00814F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Летние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каникулы.Написание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сочинения.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Грамматика: Прямые и косвенные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вопросы.Активизация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грамматического материала.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Германия- страна изучаемого языка. Как немецкие школьники проводят свои летние каникулы.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D92A55" w:rsidRPr="00814F94" w:rsidRDefault="00D92A55" w:rsidP="00D92A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2.Досуг</w:t>
            </w:r>
          </w:p>
          <w:p w:rsidR="00D92A55" w:rsidRPr="00814F94" w:rsidRDefault="00D92A55" w:rsidP="00D92A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молодежи: посещение кружков, спортивных секций и клубов по интересам.</w:t>
            </w:r>
          </w:p>
          <w:p w:rsidR="00D92A55" w:rsidRPr="00814F94" w:rsidRDefault="00D92A55" w:rsidP="00D92A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Распределение домашних обязанностей в семье.</w:t>
            </w:r>
          </w:p>
          <w:p w:rsidR="00D92A55" w:rsidRPr="00814F94" w:rsidRDefault="00D92A55" w:rsidP="00D92A55">
            <w:pPr>
              <w:ind w:right="-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Повседневная жизнь семьи, ее доход  жилищные   и бытовые условия проживания в городской квартире или в доме/коттедже в сельской местности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Повседневная жизнь молодёжи в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Германии.Расписание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 немецкой школьницы.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школьной системы в Германии. Работа с текстами. Чтение с полным пониманием.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Как школьники Германии готовятся к контрольной работе.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Будни ведения домашнего хозяйства. Мои обязанности по дому. Работа с новыми лексическими единицами.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проектом «Жизнь молодёжи Германии и России». 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Система образования в Германии. Написание сочинения на тему: « Школа моей мечты»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Моя помощь по дому. Работа с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текстом.Развитие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 высказывать своё мнение и аргументировать его.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Что мы хотим купить в магазине. Новые лексические единицы.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Аудированиепо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теме «Проблема карманных денег у немецкой молодёжи».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Грамматика: Виды придаточных предложений. Как проводит свои будни немецкая молодёжь.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молодёжь Германии проводит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воскресенье.Грамматика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Придаточные предложения цели с союзом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damit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Повседневная жизнь. Мои будни. Какие заботы они доставляют. Выражение собственного мнения.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Грамматика: Сложноподчинённые предложения. Выполнение упражнений на закрепление грамматических навыков.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Какое место занимает школа в нашей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жизни?Поисковое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, обучающее чтение.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rPr>
          <w:trHeight w:val="673"/>
        </w:trPr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проводит свободное время молодежь Германии и России. Составление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ассоциограммы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Грамматика: Придаточные предложения времени, причины, инфинитивный оборот.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Аудирование.Диалог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«Школа в моей жизни». Работа над проектами «Школьная газета на языке».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со страноведческой информацией. Братья Гримм.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Как проводят свое свободное время молодые люди в России .Написание письма.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материала  по теме: «Жизнь молодёжи в Германии и России».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 говорения по теме: «Жизнь молодёжи в Германии и России».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говорения</w:t>
            </w: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Хобби в жизни человека. Чтение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актентичных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текстов.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проектами «Школьная газета на языке».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проектов «Школьная газета на языке».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Проект на тему: « Школьная газета на языке»</w:t>
            </w: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лексического и грамматического материала. Выполнение упражнений.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3.Культурно-исторические особенности своей страны и стран изучаемого </w:t>
            </w:r>
            <w:proofErr w:type="spellStart"/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языка.Исскуство</w:t>
            </w:r>
            <w:proofErr w:type="spellEnd"/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Германии (Театр и кино).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развития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театра.Театры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Древней Греции, Рима, средневековый театр Германии.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Жанры театрального искусства и искусства кино в Германии.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rPr>
          <w:trHeight w:val="877"/>
        </w:trPr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Известные сценаристы Германии. Театр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Б.Брехта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Киноискусство Германии после Второй мировой войны.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 кино .Кино как одно из средств СМИ.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проектами «Театр и кино».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проектов «Театр и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кино».Развитие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устной речи.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Проект на тему: « Театр и кино».</w:t>
            </w: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Театральный репертуар. Новые лексические единицы по теме.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: Театральные пьесы и сюжеты.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письма другу на тему «Мы собираемся в театр».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Грамматика: Парные союзы. Закрепление грамматических навыков.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Искусство-одна из форм познания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мира.Знаменитые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актёры и режиссёры разных эпох. 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темы «Роль искусства в жизни человека», в парах.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Известные киноартисты в Германии и в России. Подготовка к проектной работе по теме: «Театр и кино».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своего мнения по теме: «Искусство».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текста: «Посещение театра», выполнение после текстовых заданий.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Театральный репертуар. Введение новой лексики, путём словообразования.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Чтение публицистических текстов, с пониманием основного содержания. Реклама большого кино.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Страноведение: Молодёжные театральные группы в Германии.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 навыков  </w:t>
            </w:r>
            <w:proofErr w:type="spellStart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по теме «Искусство».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Презентация проектов по теме : «Театр и кино».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D92A55" w:rsidRPr="00814F94" w:rsidRDefault="00D92A55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4. Научно-технический прогресс.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История науки и техники. Открытия 21 века.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Новые лексические единицы по теме «Научно-технический прогресс». Чтение с поиском незнакомых слов.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keepNext/>
              <w:ind w:right="-144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F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Знаменитые ученые. Презентация.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науки и техники. Чтение текста с опорой на рисунки.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окружающей среды. Подготовка к проекту: «Научно0технический прогресс и его последствия».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Грамматика. Сложноподчинённые предложения. Повторение.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Чтение аутентичных текстов на тему: «Мировые проблемы загрязнения окружающей среды».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Роль научных достижений в нашей жизни. Написание сочинения.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статистических данных о самых главных проблемах и изменениях окружающей среды.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Новые лексические единицы по теме: Наука и жизнь.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Тест на закрепление новых лексических единиц по теме: «Научно-технический прогресс».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Грамматика. Придаточные следствия, придаточные уступительные.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Страноведение. Цитаты, выражения о научно-техническом прогрессе.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Научно-технический прогресс и его роль в нашей жизни.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Выдающиеся учёные Германии. Роберт Кох, Адольф Дизель, 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Природа и экология. Природные катастрофы.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Землетрясения, наводнения. Чтение с извлечением информации.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Необычные природные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явления.Пересказ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прочитанного текста.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Монологическое высказывание с опорой на иллюстрации по теме: «Природные катастрофы». 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Чтение аутентичного текста с полным пониманием содержания.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Научно-технический прогресс во всех сферах жизни.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Страноведение: Картины будущего, написание письма.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Ф.Шиллер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(театр и драматургия).Работа над проектом на тему: «Великие писатели Германии».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И.В.Гёте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.(биография).Чтение текста с полным пониманием содержания.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Г.Гейне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жизни).Грамматика. Употребление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конъюктива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стихотворений немецких поэтов. Шиллер, Гёте, Гейне.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письма по теме: «Научно-технический прогресс в жизни человека».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письма</w:t>
            </w: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на закрепление грамматики.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Братья Гримм(биография).Чтение аутентичного текста с полным пониманием содержания.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проектов на тему: «Великие писатели Германии».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Проект на тему: « Великие писатели Германии»</w:t>
            </w: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 Молодёжь в современном обществе.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будущего. Мир завтра. Каким он будет завтра. Работа с новой лексикой.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Молодёжь в современном обществе. Работа с </w:t>
            </w: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ассоциограммой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Новые лексические  единицы по теме : «Молодёжь в современном мире».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Конференция: «Как решить актуальные проблемы.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Немецкая молодёжь о себе и мире будущего. Чтение текста с полным пониманием содержания.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Грамматика. Виды придаточных предложений, модальные предложения с союзом.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Моё будущее: какие цели я ставлю перед собой? Грамматика. Степени сравнения прилагательных. 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Грамматика. Сравнительные предложения с союзом. Выполнение упражнений на закрепление грамматических навыков.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упражнений на закрепление грамматики.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по грамматике на тему: « Сравнительные предложения с союзами».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tabs>
                <w:tab w:val="left" w:pos="5385"/>
              </w:tabs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Немецкая молодёжь о планах на будущее. Чтение текста с полным пониманием содержания.</w:t>
            </w: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Аудирование.Выбор</w:t>
            </w:r>
            <w:proofErr w:type="spellEnd"/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будущей профессии, умение понимать прослушанный текст, с последующим пересказом.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письма: «Проблемы выбора профессии».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Выбор профессии. Мои планы на будущее. Профессии и учебные места в России.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диалогов исходя из определенной  ситуации, с использованием  заданных речевых образцов.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текста с последующим пересказом. Программа будущего мира.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Грамматика. Сложно подчиненные предложения. Словообразование.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чтения по теме: «Моя будущая профессия».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чтения</w:t>
            </w: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Рынок труда в России и Германии. Чтение текста с последующим пересказом.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документами, необходимыми при поступлении в учебные заведения Германии.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Роль иностранного языка в современном мире. Чтение статей из газет.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художественных текстов, с полным пониманием.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Монолог «Кем я стану через 10 лет». Выражение собственного мнения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A55" w:rsidRPr="00814F94" w:rsidTr="00FB0C82">
        <w:tc>
          <w:tcPr>
            <w:tcW w:w="1007" w:type="dxa"/>
          </w:tcPr>
          <w:p w:rsidR="00D92A55" w:rsidRPr="00814F94" w:rsidRDefault="00D92A55" w:rsidP="00D92A5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340" w:type="dxa"/>
          </w:tcPr>
          <w:p w:rsidR="00D92A55" w:rsidRPr="00814F94" w:rsidRDefault="00D92A55" w:rsidP="00D92A55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сочинения на тему: «Мои планы на лето».</w:t>
            </w:r>
          </w:p>
        </w:tc>
        <w:tc>
          <w:tcPr>
            <w:tcW w:w="3264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F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D92A55" w:rsidRPr="00814F94" w:rsidRDefault="00D92A55" w:rsidP="00D9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2A55" w:rsidRPr="00814F94" w:rsidRDefault="00D92A55" w:rsidP="00D92A5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F94" w:rsidRDefault="00814F94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F94" w:rsidRDefault="00814F94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F8B" w:rsidRPr="00814F94" w:rsidRDefault="00D92A55" w:rsidP="000C2F8B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Учебно-методический комплект "Немецкий язык" продолжает серию УМК по немецкому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 для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5-9 классов (авторов И.Л. Бим, Л.В.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Садомовой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и предназначен для учащихся 10-11 класса полной средней школы.  На основе данного УМК могут быть организованы два курса обучения: общеобразовательный и профильный.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комплект данного УМК входят:</w:t>
      </w:r>
    </w:p>
    <w:p w:rsidR="00D92A55" w:rsidRPr="00814F94" w:rsidRDefault="00D92A55" w:rsidP="00D92A55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Бим И. Л.,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Садомова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В.,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Лытаева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Л. Немецкий язык: Учебники для 10,11 класса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 учреждений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A55" w:rsidRPr="00814F94" w:rsidRDefault="00D92A55" w:rsidP="00D92A55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Бим И. Л.,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Садомова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Немецкий язык: Рабочие тетради к учебникам для 10-11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 общеобразовательных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учреждений.</w:t>
      </w:r>
    </w:p>
    <w:p w:rsidR="00D92A55" w:rsidRPr="00814F94" w:rsidRDefault="00D92A55" w:rsidP="00D92A55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Бим И. Л.,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Садомова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В.,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Лытаева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Л. Немецкий язык: Языковой портфель к учебникам для 10- 11 класса общеобразовательных учреждений.</w:t>
      </w:r>
    </w:p>
    <w:p w:rsidR="00D92A55" w:rsidRPr="00814F94" w:rsidRDefault="00D92A55" w:rsidP="00D92A55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Бим И. Л.,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Садомова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 Немецкий язык: Книги для учителя к учебникам для 10-11 класса общеобразовательных учреждений.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учебно-методического и материально-технического обеспечения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Чтение:</w:t>
      </w:r>
    </w:p>
    <w:p w:rsidR="00D92A55" w:rsidRPr="00814F94" w:rsidRDefault="00D92A55" w:rsidP="00D92A55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«Немецкий язык, устные темы с упражнениями», О.М.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Галай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В.Н.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Кирись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Минск, -2000г.</w:t>
      </w:r>
    </w:p>
    <w:p w:rsidR="00D92A55" w:rsidRPr="00814F94" w:rsidRDefault="00D92A55" w:rsidP="00D92A55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из газет «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Deutsch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приложение к газете «Первое сентября».</w:t>
      </w:r>
    </w:p>
    <w:p w:rsidR="00D92A55" w:rsidRPr="00814F94" w:rsidRDefault="00D92A55" w:rsidP="00D92A55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из Интернет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Говорение:</w:t>
      </w:r>
    </w:p>
    <w:p w:rsidR="00D92A55" w:rsidRPr="00814F94" w:rsidRDefault="00D92A55" w:rsidP="00D92A5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тем устного немецкого </w:t>
      </w:r>
      <w:proofErr w:type="spellStart"/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языка.,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</w:t>
      </w:r>
    </w:p>
    <w:p w:rsidR="00D92A55" w:rsidRPr="00814F94" w:rsidRDefault="00D92A55" w:rsidP="00D92A5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«200 тем по немецкому языку», Москва, 2018</w:t>
      </w:r>
    </w:p>
    <w:p w:rsidR="00D92A55" w:rsidRPr="00814F94" w:rsidRDefault="00D92A55" w:rsidP="00D92A5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«Тесты по немецкому языку», Москва, 2017</w:t>
      </w:r>
    </w:p>
    <w:p w:rsidR="00D92A55" w:rsidRPr="00814F94" w:rsidRDefault="00D92A55" w:rsidP="00D92A5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Журналы «ИЯШ».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Аудирование</w:t>
      </w:r>
      <w:proofErr w:type="spellEnd"/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D92A55" w:rsidRPr="00814F94" w:rsidRDefault="00D92A55" w:rsidP="00D92A55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аутентичные диалоги.</w:t>
      </w:r>
    </w:p>
    <w:p w:rsidR="00D92A55" w:rsidRPr="00814F94" w:rsidRDefault="00D92A55" w:rsidP="00D92A55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Видеоматериалы.</w:t>
      </w:r>
    </w:p>
    <w:p w:rsidR="00D92A55" w:rsidRPr="00814F94" w:rsidRDefault="00D92A55" w:rsidP="00D92A55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Аудиокурс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учебнику.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Письмо:</w:t>
      </w:r>
    </w:p>
    <w:p w:rsidR="00D92A55" w:rsidRPr="00814F94" w:rsidRDefault="00D92A55" w:rsidP="00D92A55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.Контрольные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проверочные работы по немецкому языку (по материалам ЕГЭ)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Справочная литература:</w:t>
      </w:r>
    </w:p>
    <w:p w:rsidR="00D92A55" w:rsidRPr="00814F94" w:rsidRDefault="00D92A55" w:rsidP="00D92A5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«Немецко-русский лингвострановедческий словарь», Г.И. Куликов, В.И. 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Мартиневский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92A55" w:rsidRPr="00814F94" w:rsidRDefault="00D92A55" w:rsidP="00D92A5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А. Попов, «6000 немецких глаголов»</w:t>
      </w:r>
    </w:p>
    <w:p w:rsidR="00D92A55" w:rsidRPr="00814F94" w:rsidRDefault="00D92A55" w:rsidP="00D92A5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«130 основных правил грамматики немецкого языка с упражнениями»</w:t>
      </w:r>
    </w:p>
    <w:p w:rsidR="00D92A55" w:rsidRPr="00814F94" w:rsidRDefault="00D92A55" w:rsidP="00D92A5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«Германия: страна и язык» (лингвострановедческий словарь)</w:t>
      </w:r>
    </w:p>
    <w:p w:rsidR="00D92A55" w:rsidRPr="00814F94" w:rsidRDefault="00D92A55" w:rsidP="00D92A5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«Привет, Австрия!», (учебно-справочное пособие)</w:t>
      </w:r>
    </w:p>
    <w:p w:rsidR="00D92A55" w:rsidRPr="00814F94" w:rsidRDefault="00D92A55" w:rsidP="00D92A5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упражнений по </w:t>
      </w:r>
      <w:proofErr w:type="gram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грамматике( 5</w:t>
      </w:r>
      <w:proofErr w:type="gram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 класс)., И.Л. Бим.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Электронные ресурсы: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www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wikipedia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org</w:t>
      </w:r>
      <w:proofErr w:type="spellEnd"/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www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stuttgart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www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dwelle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www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reise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know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how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</w:t>
      </w:r>
    </w:p>
    <w:p w:rsidR="00D92A55" w:rsidRPr="00814F94" w:rsidRDefault="00D92A55" w:rsidP="00D92A5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www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hueber</w:t>
      </w:r>
      <w:proofErr w:type="spellEnd"/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</w:t>
      </w:r>
    </w:p>
    <w:p w:rsidR="00D92A55" w:rsidRPr="000C2F8B" w:rsidRDefault="00D92A55" w:rsidP="000C2F8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814F9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www.deutschland-tourismus.de</w:t>
      </w:r>
      <w:bookmarkStart w:id="2" w:name="_GoBack"/>
      <w:bookmarkEnd w:id="2"/>
    </w:p>
    <w:sectPr w:rsidR="00D92A55" w:rsidRPr="000C2F8B" w:rsidSect="002B42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ABB"/>
    <w:multiLevelType w:val="multilevel"/>
    <w:tmpl w:val="5AA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97CE1"/>
    <w:multiLevelType w:val="multilevel"/>
    <w:tmpl w:val="2294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64F63"/>
    <w:multiLevelType w:val="multilevel"/>
    <w:tmpl w:val="BD8C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26274"/>
    <w:multiLevelType w:val="multilevel"/>
    <w:tmpl w:val="83D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A5AE6"/>
    <w:multiLevelType w:val="multilevel"/>
    <w:tmpl w:val="C0C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01AEF"/>
    <w:multiLevelType w:val="multilevel"/>
    <w:tmpl w:val="1706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A63DC"/>
    <w:multiLevelType w:val="multilevel"/>
    <w:tmpl w:val="5AC0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66093"/>
    <w:multiLevelType w:val="multilevel"/>
    <w:tmpl w:val="7426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D277A"/>
    <w:multiLevelType w:val="multilevel"/>
    <w:tmpl w:val="35C0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041C0"/>
    <w:multiLevelType w:val="multilevel"/>
    <w:tmpl w:val="3208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55BF8"/>
    <w:multiLevelType w:val="multilevel"/>
    <w:tmpl w:val="2430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F94581"/>
    <w:multiLevelType w:val="multilevel"/>
    <w:tmpl w:val="5F42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55"/>
    <w:rsid w:val="000C2F8B"/>
    <w:rsid w:val="00192E15"/>
    <w:rsid w:val="002B4210"/>
    <w:rsid w:val="0068181E"/>
    <w:rsid w:val="00814F94"/>
    <w:rsid w:val="00C20906"/>
    <w:rsid w:val="00CC2F6A"/>
    <w:rsid w:val="00D92A55"/>
    <w:rsid w:val="00F4165D"/>
    <w:rsid w:val="00F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56B04-34A3-4933-BEA3-EE11B209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7E3E-C491-49F9-9B3A-9E2748D9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31</Pages>
  <Words>8079</Words>
  <Characters>46053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KRAFTWAY</cp:lastModifiedBy>
  <cp:revision>9</cp:revision>
  <dcterms:created xsi:type="dcterms:W3CDTF">2023-10-15T11:35:00Z</dcterms:created>
  <dcterms:modified xsi:type="dcterms:W3CDTF">2024-09-30T07:35:00Z</dcterms:modified>
</cp:coreProperties>
</file>