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DC0" w:rsidRPr="00C21DC0" w:rsidRDefault="00C21DC0" w:rsidP="00C21DC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C21DC0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C21DC0" w:rsidRPr="00C21DC0" w:rsidRDefault="00C21DC0" w:rsidP="00C21DC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0" w:name="9eafb594-2305-4b9d-9d77-4b9f4859b3d0"/>
      <w:r w:rsidRPr="00C21DC0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образования Тульской области</w:t>
      </w:r>
      <w:bookmarkEnd w:id="0"/>
      <w:r w:rsidRPr="00C21DC0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</w:t>
      </w:r>
    </w:p>
    <w:p w:rsidR="00C21DC0" w:rsidRPr="00C21DC0" w:rsidRDefault="00C21DC0" w:rsidP="00C21DC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1" w:name="b9444d29-65ec-4c32-898a-350f279bf839"/>
      <w:r w:rsidRPr="00C21DC0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Администрация МО Одоевский район</w:t>
      </w:r>
      <w:bookmarkEnd w:id="1"/>
    </w:p>
    <w:p w:rsidR="00C21DC0" w:rsidRPr="00C21DC0" w:rsidRDefault="00C21DC0" w:rsidP="00C21DC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C21DC0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МКОУ ``ОСОШ имени Героя Советского Союза А.Д. Виноградова``</w:t>
      </w:r>
    </w:p>
    <w:p w:rsidR="00C21DC0" w:rsidRPr="00C21DC0" w:rsidRDefault="00C21DC0" w:rsidP="00C21DC0">
      <w:pPr>
        <w:spacing w:after="0" w:line="276" w:lineRule="auto"/>
        <w:ind w:left="120"/>
        <w:rPr>
          <w:rFonts w:ascii="Calibri" w:eastAsia="Calibri" w:hAnsi="Calibri" w:cs="Times New Roman"/>
          <w:lang w:eastAsia="en-US"/>
        </w:rPr>
      </w:pPr>
    </w:p>
    <w:p w:rsidR="00C21DC0" w:rsidRPr="00C21DC0" w:rsidRDefault="00C21DC0" w:rsidP="00C21DC0">
      <w:pPr>
        <w:spacing w:after="0" w:line="276" w:lineRule="auto"/>
        <w:ind w:left="120"/>
        <w:rPr>
          <w:rFonts w:ascii="Calibri" w:eastAsia="Calibri" w:hAnsi="Calibri" w:cs="Times New Roman"/>
          <w:lang w:eastAsia="en-US"/>
        </w:rPr>
      </w:pPr>
    </w:p>
    <w:p w:rsidR="00C21DC0" w:rsidRPr="00C21DC0" w:rsidRDefault="00C21DC0" w:rsidP="00C21DC0">
      <w:pPr>
        <w:spacing w:after="0" w:line="276" w:lineRule="auto"/>
        <w:ind w:left="120"/>
        <w:rPr>
          <w:rFonts w:ascii="Calibri" w:eastAsia="Calibri" w:hAnsi="Calibri" w:cs="Times New Roman"/>
          <w:lang w:eastAsia="en-US"/>
        </w:rPr>
      </w:pPr>
    </w:p>
    <w:p w:rsidR="00C21DC0" w:rsidRPr="00C21DC0" w:rsidRDefault="00C21DC0" w:rsidP="00C21DC0">
      <w:pPr>
        <w:spacing w:after="0" w:line="276" w:lineRule="auto"/>
        <w:ind w:left="120"/>
        <w:rPr>
          <w:rFonts w:ascii="Calibri" w:eastAsia="Calibri" w:hAnsi="Calibri" w:cs="Times New Roman"/>
          <w:lang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709"/>
        <w:gridCol w:w="4819"/>
      </w:tblGrid>
      <w:tr w:rsidR="00C21DC0" w:rsidRPr="00C21DC0" w:rsidTr="001D2DED">
        <w:tc>
          <w:tcPr>
            <w:tcW w:w="4219" w:type="dxa"/>
          </w:tcPr>
          <w:p w:rsidR="00C21DC0" w:rsidRPr="00C21DC0" w:rsidRDefault="00C21DC0" w:rsidP="00C21DC0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2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C21DC0" w:rsidRPr="00C21DC0" w:rsidRDefault="00C21DC0" w:rsidP="00C21DC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2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на педагогическом совете</w:t>
            </w:r>
          </w:p>
          <w:p w:rsidR="00C21DC0" w:rsidRPr="00C21DC0" w:rsidRDefault="00C21DC0" w:rsidP="00C21D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US"/>
              </w:rPr>
            </w:pPr>
          </w:p>
          <w:p w:rsidR="00C21DC0" w:rsidRPr="00C21DC0" w:rsidRDefault="00C21DC0" w:rsidP="00C21D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21DC0" w:rsidRPr="00C21DC0" w:rsidRDefault="00C21DC0" w:rsidP="00C21D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 № 1 от «29» августа   2024 г.</w:t>
            </w:r>
          </w:p>
          <w:p w:rsidR="00C21DC0" w:rsidRPr="00C21DC0" w:rsidRDefault="00C21DC0" w:rsidP="00C21D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C21DC0" w:rsidRPr="00C21DC0" w:rsidRDefault="00C21DC0" w:rsidP="00C21D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C21DC0" w:rsidRPr="00C21DC0" w:rsidRDefault="00C21DC0" w:rsidP="00C21DC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2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C21DC0" w:rsidRPr="00C21DC0" w:rsidRDefault="00C21DC0" w:rsidP="00C21DC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2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 школы</w:t>
            </w:r>
          </w:p>
          <w:p w:rsidR="00C21DC0" w:rsidRPr="00C21DC0" w:rsidRDefault="00C21DC0" w:rsidP="00C21D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____________________Александрова А. Ю.</w:t>
            </w:r>
          </w:p>
          <w:p w:rsidR="00C21DC0" w:rsidRPr="00C21DC0" w:rsidRDefault="00C21DC0" w:rsidP="00C21D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 89 от «29» августа 2024 г.</w:t>
            </w:r>
          </w:p>
          <w:p w:rsidR="00C21DC0" w:rsidRPr="00C21DC0" w:rsidRDefault="00C21DC0" w:rsidP="00C21D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C21DC0" w:rsidRPr="00C21DC0" w:rsidRDefault="00C21DC0" w:rsidP="00C21DC0">
      <w:pPr>
        <w:spacing w:after="0" w:line="276" w:lineRule="auto"/>
        <w:ind w:left="120"/>
        <w:rPr>
          <w:rFonts w:ascii="Calibri" w:eastAsia="Calibri" w:hAnsi="Calibri" w:cs="Times New Roman"/>
          <w:lang w:eastAsia="en-US"/>
        </w:rPr>
      </w:pPr>
    </w:p>
    <w:p w:rsidR="00C21DC0" w:rsidRPr="00C21DC0" w:rsidRDefault="00C21DC0" w:rsidP="00C21DC0">
      <w:pPr>
        <w:spacing w:after="0" w:line="276" w:lineRule="auto"/>
        <w:ind w:left="120"/>
        <w:rPr>
          <w:rFonts w:ascii="Calibri" w:eastAsia="Calibri" w:hAnsi="Calibri" w:cs="Times New Roman"/>
          <w:lang w:eastAsia="en-US"/>
        </w:rPr>
      </w:pPr>
    </w:p>
    <w:p w:rsidR="00C21DC0" w:rsidRPr="00C21DC0" w:rsidRDefault="00C21DC0" w:rsidP="00C21DC0">
      <w:pPr>
        <w:spacing w:after="0" w:line="276" w:lineRule="auto"/>
        <w:ind w:left="120"/>
        <w:rPr>
          <w:rFonts w:ascii="Calibri" w:eastAsia="Calibri" w:hAnsi="Calibri" w:cs="Times New Roman"/>
          <w:lang w:eastAsia="en-US"/>
        </w:rPr>
      </w:pPr>
    </w:p>
    <w:p w:rsidR="00C21DC0" w:rsidRPr="00C21DC0" w:rsidRDefault="00C21DC0" w:rsidP="00C21DC0">
      <w:pPr>
        <w:spacing w:after="0" w:line="276" w:lineRule="auto"/>
        <w:ind w:left="120"/>
        <w:rPr>
          <w:rFonts w:ascii="Calibri" w:eastAsia="Calibri" w:hAnsi="Calibri" w:cs="Times New Roman"/>
          <w:lang w:eastAsia="en-US"/>
        </w:rPr>
      </w:pPr>
    </w:p>
    <w:p w:rsidR="00C21DC0" w:rsidRPr="00C21DC0" w:rsidRDefault="00C21DC0" w:rsidP="00C21DC0">
      <w:pPr>
        <w:spacing w:after="0" w:line="276" w:lineRule="auto"/>
        <w:ind w:left="120"/>
        <w:rPr>
          <w:rFonts w:ascii="Calibri" w:eastAsia="Calibri" w:hAnsi="Calibri" w:cs="Times New Roman"/>
          <w:lang w:eastAsia="en-US"/>
        </w:rPr>
      </w:pPr>
    </w:p>
    <w:p w:rsidR="00C21DC0" w:rsidRPr="00C21DC0" w:rsidRDefault="00C21DC0" w:rsidP="00C21DC0">
      <w:pPr>
        <w:spacing w:after="0" w:line="276" w:lineRule="auto"/>
        <w:ind w:left="120"/>
        <w:rPr>
          <w:rFonts w:ascii="Calibri" w:eastAsia="Calibri" w:hAnsi="Calibri" w:cs="Times New Roman"/>
          <w:lang w:eastAsia="en-US"/>
        </w:rPr>
      </w:pPr>
    </w:p>
    <w:p w:rsidR="00C21DC0" w:rsidRPr="00C21DC0" w:rsidRDefault="00C21DC0" w:rsidP="00C21DC0">
      <w:pPr>
        <w:spacing w:after="0" w:line="276" w:lineRule="auto"/>
        <w:ind w:left="120"/>
        <w:rPr>
          <w:rFonts w:ascii="Calibri" w:eastAsia="Calibri" w:hAnsi="Calibri" w:cs="Times New Roman"/>
          <w:lang w:eastAsia="en-US"/>
        </w:rPr>
      </w:pPr>
    </w:p>
    <w:p w:rsidR="00C21DC0" w:rsidRPr="00C21DC0" w:rsidRDefault="00C21DC0" w:rsidP="00C21DC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C21DC0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РАБОЧАЯ ПРОГРАММА</w:t>
      </w:r>
    </w:p>
    <w:p w:rsidR="00C21DC0" w:rsidRPr="00C21DC0" w:rsidRDefault="00C21DC0" w:rsidP="00C21DC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C21DC0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внеурочной деятельности «</w:t>
      </w:r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Занимательная м</w:t>
      </w:r>
      <w:r w:rsidRPr="00C21DC0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атематика» </w:t>
      </w:r>
    </w:p>
    <w:p w:rsidR="00C21DC0" w:rsidRPr="00C21DC0" w:rsidRDefault="00C21DC0" w:rsidP="00C21DC0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 w:rsidRPr="00C21DC0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для обучающихся </w:t>
      </w:r>
      <w:r>
        <w:rPr>
          <w:rFonts w:ascii="Times New Roman" w:eastAsia="Calibri" w:hAnsi="Times New Roman" w:cs="Times New Roman"/>
          <w:color w:val="000000"/>
          <w:sz w:val="28"/>
          <w:lang w:eastAsia="en-US"/>
        </w:rPr>
        <w:t>10</w:t>
      </w:r>
      <w:r w:rsidRPr="00C21DC0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класс</w:t>
      </w:r>
      <w:r>
        <w:rPr>
          <w:rFonts w:ascii="Times New Roman" w:eastAsia="Calibri" w:hAnsi="Times New Roman" w:cs="Times New Roman"/>
          <w:color w:val="000000"/>
          <w:sz w:val="28"/>
          <w:lang w:eastAsia="en-US"/>
        </w:rPr>
        <w:t>а</w:t>
      </w:r>
    </w:p>
    <w:p w:rsidR="00C21DC0" w:rsidRPr="00C21DC0" w:rsidRDefault="00C21DC0" w:rsidP="00C21DC0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eastAsia="en-US"/>
        </w:rPr>
      </w:pPr>
    </w:p>
    <w:p w:rsidR="00C21DC0" w:rsidRPr="00C21DC0" w:rsidRDefault="00C21DC0" w:rsidP="00C21DC0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eastAsia="en-US"/>
        </w:rPr>
      </w:pPr>
    </w:p>
    <w:p w:rsidR="00C21DC0" w:rsidRPr="00C21DC0" w:rsidRDefault="00C21DC0" w:rsidP="00C21DC0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eastAsia="en-US"/>
        </w:rPr>
      </w:pPr>
    </w:p>
    <w:p w:rsidR="00C21DC0" w:rsidRPr="00C21DC0" w:rsidRDefault="00C21DC0" w:rsidP="00C21DC0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eastAsia="en-US"/>
        </w:rPr>
      </w:pPr>
    </w:p>
    <w:p w:rsidR="00C21DC0" w:rsidRPr="00C21DC0" w:rsidRDefault="00C21DC0" w:rsidP="00C21DC0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eastAsia="en-US"/>
        </w:rPr>
      </w:pPr>
    </w:p>
    <w:p w:rsidR="00C21DC0" w:rsidRPr="00C21DC0" w:rsidRDefault="00C21DC0" w:rsidP="00C21DC0">
      <w:pPr>
        <w:spacing w:after="0" w:line="408" w:lineRule="auto"/>
        <w:ind w:left="120"/>
        <w:jc w:val="center"/>
        <w:rPr>
          <w:rFonts w:ascii="Calibri" w:eastAsia="Calibri" w:hAnsi="Calibri" w:cs="Times New Roman"/>
          <w:b/>
          <w:lang w:eastAsia="en-US"/>
        </w:rPr>
      </w:pPr>
      <w:r w:rsidRPr="00C21DC0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Одоев 2024</w:t>
      </w:r>
    </w:p>
    <w:p w:rsidR="00C21DC0" w:rsidRPr="00C21DC0" w:rsidRDefault="00C21DC0" w:rsidP="00C21DC0">
      <w:pPr>
        <w:spacing w:after="0" w:line="360" w:lineRule="auto"/>
        <w:ind w:left="-284" w:right="-144"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D46406" w:rsidRDefault="00D46406" w:rsidP="00D46406">
      <w:pPr>
        <w:spacing w:after="0" w:line="360" w:lineRule="auto"/>
        <w:ind w:left="-284" w:right="-144"/>
        <w:jc w:val="center"/>
        <w:rPr>
          <w:rFonts w:ascii="Times New Roman" w:hAnsi="Times New Roman" w:cs="Times New Roman"/>
          <w:sz w:val="24"/>
          <w:szCs w:val="28"/>
        </w:rPr>
      </w:pPr>
    </w:p>
    <w:p w:rsidR="00D46406" w:rsidRDefault="00D46406" w:rsidP="00D46406">
      <w:pPr>
        <w:widowControl w:val="0"/>
        <w:tabs>
          <w:tab w:val="left" w:pos="708"/>
        </w:tabs>
        <w:suppressAutoHyphens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C21DC0" w:rsidRDefault="00C21DC0" w:rsidP="00D46406">
      <w:pPr>
        <w:widowControl w:val="0"/>
        <w:tabs>
          <w:tab w:val="left" w:pos="708"/>
        </w:tabs>
        <w:suppressAutoHyphens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GoBack"/>
      <w:bookmarkEnd w:id="2"/>
    </w:p>
    <w:p w:rsidR="00B03DE5" w:rsidRPr="0003710F" w:rsidRDefault="00B03DE5" w:rsidP="0003710F">
      <w:pPr>
        <w:widowControl w:val="0"/>
        <w:tabs>
          <w:tab w:val="left" w:pos="708"/>
        </w:tabs>
        <w:suppressAutoHyphens/>
        <w:spacing w:after="15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037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B03DE5" w:rsidRPr="0003710F" w:rsidRDefault="00F32CAA" w:rsidP="00EE57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10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</w:t>
      </w:r>
      <w:r w:rsidR="00037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раммам внеурочной деятельности </w:t>
      </w:r>
      <w:r w:rsidR="00B03DE5" w:rsidRPr="0003710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D65CB3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Занимательная математика</w:t>
      </w:r>
      <w:r w:rsidR="00B03DE5" w:rsidRPr="0003710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037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предназ</w:t>
      </w:r>
      <w:r w:rsidR="00037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начена для обучающимся </w:t>
      </w:r>
      <w:r w:rsidRPr="0003710F">
        <w:rPr>
          <w:rFonts w:ascii="Times New Roman" w:eastAsia="Times New Roman" w:hAnsi="Times New Roman" w:cs="Times New Roman"/>
          <w:color w:val="000000"/>
          <w:sz w:val="24"/>
          <w:szCs w:val="24"/>
        </w:rPr>
        <w:t>10 класса,</w:t>
      </w:r>
      <w:r w:rsidR="00B03DE5" w:rsidRPr="00037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</w:t>
      </w:r>
      <w:r w:rsidR="0003710F"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 среднего</w:t>
      </w:r>
      <w:r w:rsidR="00B03DE5" w:rsidRPr="00037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</w:t>
      </w:r>
      <w:r w:rsidRPr="0003710F">
        <w:rPr>
          <w:rFonts w:ascii="Times New Roman" w:eastAsia="Times New Roman" w:hAnsi="Times New Roman" w:cs="Times New Roman"/>
          <w:color w:val="000000"/>
          <w:sz w:val="24"/>
          <w:szCs w:val="24"/>
        </w:rPr>
        <w:t>, с планом внеурочной деятельности</w:t>
      </w:r>
      <w:r w:rsidR="00037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МКОУ «Одоевская СОШ имени Героя Советского Союза А.Д. Виноградова»</w:t>
      </w:r>
      <w:r w:rsidRPr="0003710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6741E" w:rsidRPr="00037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037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</w:t>
      </w:r>
      <w:r w:rsidR="00B03DE5" w:rsidRPr="0003710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6741E" w:rsidRPr="0003710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03DE5" w:rsidRPr="00037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формирование </w:t>
      </w:r>
      <w:r w:rsidR="00F6741E" w:rsidRPr="00037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учащихся </w:t>
      </w:r>
      <w:r w:rsidR="00B03DE5" w:rsidRPr="0003710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нестандартно мыслить, анализировать, сопоставлять, делать логические выводы, на расширение кругозора учащихся</w:t>
      </w:r>
      <w:r w:rsidR="00F6741E" w:rsidRPr="00037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Данная программа </w:t>
      </w:r>
      <w:r w:rsidR="00B03DE5" w:rsidRPr="000371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рассчитана на 34 часа, 1 час в неделю.</w:t>
      </w:r>
      <w:r w:rsidR="00F6741E" w:rsidRPr="00037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371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носит нелинейный характер.</w:t>
      </w:r>
    </w:p>
    <w:p w:rsidR="000C3D99" w:rsidRPr="0003710F" w:rsidRDefault="000C3D99" w:rsidP="00EE57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10F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F32CAA" w:rsidRPr="0003710F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="00E06403" w:rsidRPr="0003710F">
        <w:rPr>
          <w:rFonts w:ascii="Times New Roman" w:hAnsi="Times New Roman" w:cs="Times New Roman"/>
          <w:sz w:val="24"/>
          <w:szCs w:val="24"/>
        </w:rPr>
        <w:t xml:space="preserve"> соответствует целям и задачам обучения в старшей школе</w:t>
      </w:r>
      <w:r w:rsidRPr="0003710F">
        <w:rPr>
          <w:rFonts w:ascii="Times New Roman" w:hAnsi="Times New Roman" w:cs="Times New Roman"/>
          <w:sz w:val="24"/>
          <w:szCs w:val="24"/>
        </w:rPr>
        <w:t>, реализует принцип дополнения изучаемого материала на уроках алгебры и начал анализа системой упражнений, которые углубляют и расширяют школьный курс, и одновременно обеспечивает преемственность в знаниях и умениях учащихся 10 класса, что способствует расширению и углублению базового общеобразовательного курса алгебры и начал анализа.</w:t>
      </w:r>
    </w:p>
    <w:p w:rsidR="000C3D99" w:rsidRPr="0003710F" w:rsidRDefault="0009243F" w:rsidP="00EE57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10F">
        <w:rPr>
          <w:rFonts w:ascii="Times New Roman" w:hAnsi="Times New Roman" w:cs="Times New Roman"/>
          <w:b/>
          <w:bCs/>
          <w:sz w:val="24"/>
          <w:szCs w:val="24"/>
        </w:rPr>
        <w:t>ОСНОВНАЯ ЦЕЛЬ ПРОГРАММЫ</w:t>
      </w:r>
      <w:r w:rsidR="000C3D99" w:rsidRPr="0003710F">
        <w:rPr>
          <w:rFonts w:ascii="Times New Roman" w:hAnsi="Times New Roman" w:cs="Times New Roman"/>
          <w:sz w:val="24"/>
          <w:szCs w:val="24"/>
        </w:rPr>
        <w:t xml:space="preserve"> </w:t>
      </w:r>
      <w:r w:rsidR="00E06403" w:rsidRPr="0003710F">
        <w:rPr>
          <w:rFonts w:ascii="Times New Roman" w:hAnsi="Times New Roman" w:cs="Times New Roman"/>
          <w:sz w:val="24"/>
          <w:szCs w:val="24"/>
        </w:rPr>
        <w:t xml:space="preserve">– </w:t>
      </w:r>
      <w:r w:rsidR="0003710F">
        <w:rPr>
          <w:rFonts w:ascii="Times New Roman" w:hAnsi="Times New Roman" w:cs="Times New Roman"/>
          <w:sz w:val="24"/>
          <w:szCs w:val="24"/>
        </w:rPr>
        <w:t>развитие математической</w:t>
      </w:r>
      <w:r w:rsidRPr="0003710F">
        <w:rPr>
          <w:rFonts w:ascii="Times New Roman" w:hAnsi="Times New Roman" w:cs="Times New Roman"/>
          <w:sz w:val="24"/>
          <w:szCs w:val="24"/>
        </w:rPr>
        <w:t xml:space="preserve"> грамотности учащихся 10 класса как индикатора качества и эффективности образования, равенства доступа к образованию, </w:t>
      </w:r>
      <w:r w:rsidR="00E06403" w:rsidRPr="0003710F">
        <w:rPr>
          <w:rFonts w:ascii="Times New Roman" w:hAnsi="Times New Roman" w:cs="Times New Roman"/>
          <w:sz w:val="24"/>
          <w:szCs w:val="24"/>
        </w:rPr>
        <w:t xml:space="preserve">дополнительная подготовка учащихся 10 классов к государственной итоговой аттестации в форме ЕГЭ, к продолжению образования. </w:t>
      </w:r>
    </w:p>
    <w:p w:rsidR="000C3D99" w:rsidRPr="0003710F" w:rsidRDefault="0009243F" w:rsidP="00EE57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10F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0C3D99" w:rsidRPr="0003710F">
        <w:rPr>
          <w:rFonts w:ascii="Times New Roman" w:hAnsi="Times New Roman" w:cs="Times New Roman"/>
          <w:sz w:val="24"/>
          <w:szCs w:val="24"/>
        </w:rPr>
        <w:t>:</w:t>
      </w:r>
    </w:p>
    <w:p w:rsidR="0009243F" w:rsidRPr="0003710F" w:rsidRDefault="0003710F" w:rsidP="00EE5795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9243F" w:rsidRPr="0003710F">
        <w:rPr>
          <w:rFonts w:ascii="Times New Roman" w:eastAsia="Times New Roman" w:hAnsi="Times New Roman" w:cs="Times New Roman"/>
          <w:color w:val="000000"/>
          <w:sz w:val="24"/>
          <w:szCs w:val="24"/>
        </w:rPr>
        <w:t>азвивать способность формулировать, применять и интерпретировать</w:t>
      </w:r>
      <w:r w:rsidR="00261D1B" w:rsidRPr="00037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математику в разнообразных контекстах</w:t>
      </w:r>
    </w:p>
    <w:p w:rsidR="00261D1B" w:rsidRPr="0003710F" w:rsidRDefault="0003710F" w:rsidP="00EE5795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61D1B" w:rsidRPr="0003710F">
        <w:rPr>
          <w:rFonts w:ascii="Times New Roman" w:eastAsia="Times New Roman" w:hAnsi="Times New Roman" w:cs="Times New Roman"/>
          <w:color w:val="000000"/>
          <w:sz w:val="24"/>
          <w:szCs w:val="24"/>
        </w:rPr>
        <w:t>меть делать выводы и строить прогнозы относительно различных ситуаций, проблем и явлений</w:t>
      </w:r>
    </w:p>
    <w:p w:rsidR="000C3D99" w:rsidRPr="0003710F" w:rsidRDefault="00E06403" w:rsidP="00EE5795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умений и способов деятельности, связанных с решением задач повышенного и высокого уровня сложности, </w:t>
      </w:r>
    </w:p>
    <w:p w:rsidR="000C3D99" w:rsidRPr="0003710F" w:rsidRDefault="00E06403" w:rsidP="00EE5795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дополнительных знаний по математике, интегрирующих усвоенные знания в систему. </w:t>
      </w:r>
    </w:p>
    <w:p w:rsidR="005245A5" w:rsidRPr="0003710F" w:rsidRDefault="000C3D99" w:rsidP="00EE5795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учащимися способами деятельности, методами и приемами решения </w:t>
      </w:r>
      <w:r w:rsidR="00E06403" w:rsidRPr="0003710F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уравнений и неравенств нестандартных типов, комбинированных уравнений и неравенств, текстовых задач разных типов</w:t>
      </w:r>
      <w:r w:rsidR="00EE5795" w:rsidRPr="000371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3DE5" w:rsidRPr="0003710F" w:rsidRDefault="0003710F" w:rsidP="00EE5795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03DE5" w:rsidRPr="0003710F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оспитание настойчивости, инициативы.</w:t>
      </w:r>
    </w:p>
    <w:p w:rsidR="00B03DE5" w:rsidRPr="0003710F" w:rsidRDefault="0003710F" w:rsidP="00EE5795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03DE5" w:rsidRPr="0003710F"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азвитие математического мышления, смекалки, математической логики.</w:t>
      </w:r>
    </w:p>
    <w:p w:rsidR="005245A5" w:rsidRPr="0003710F" w:rsidRDefault="0003710F" w:rsidP="0003710F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03DE5" w:rsidRPr="0003710F"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азвитие математического кругозора, мышления, исследовательских умений учащихся и повышение их общей культуры.</w:t>
      </w:r>
    </w:p>
    <w:p w:rsidR="00B16263" w:rsidRPr="0003710F" w:rsidRDefault="00B03DE5" w:rsidP="0003710F">
      <w:pPr>
        <w:pageBreakBefore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Общая характеристика</w:t>
      </w:r>
    </w:p>
    <w:p w:rsidR="00B03DE5" w:rsidRPr="0003710F" w:rsidRDefault="00B03DE5" w:rsidP="00B270B3">
      <w:pPr>
        <w:shd w:val="clear" w:color="auto" w:fill="FFFFFF"/>
        <w:spacing w:after="0" w:line="40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10F">
        <w:rPr>
          <w:rFonts w:ascii="Times New Roman" w:eastAsia="Times New Roman" w:hAnsi="Times New Roman" w:cs="Times New Roman"/>
          <w:color w:val="000000"/>
          <w:sz w:val="24"/>
          <w:szCs w:val="24"/>
        </w:rPr>
        <w:t>Данн</w:t>
      </w:r>
      <w:r w:rsidR="00261D1B" w:rsidRPr="0003710F">
        <w:rPr>
          <w:rFonts w:ascii="Times New Roman" w:eastAsia="Times New Roman" w:hAnsi="Times New Roman" w:cs="Times New Roman"/>
          <w:color w:val="000000"/>
          <w:sz w:val="24"/>
          <w:szCs w:val="24"/>
        </w:rPr>
        <w:t>ая программа</w:t>
      </w:r>
      <w:r w:rsidRPr="00037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создаёт условия для развития у детей познавательных интересов, формирует стремление ребёнка к размышлению и поиску, вызывает у него чувство уверенности в своих силах, в возможностях своего интеллекта. Во время занятий по предлагаемому курсу происходит становление у детей развитых форм самосознания и самоконтроля, у них исчезает боязнь ошибочных шагов, снижается тревожность и необоснованное беспокойство. В результате этих занятий ребята достигают значительных успехов в своём развитии.</w:t>
      </w:r>
    </w:p>
    <w:p w:rsidR="00B03DE5" w:rsidRPr="0003710F" w:rsidRDefault="00B03DE5" w:rsidP="00B270B3">
      <w:pPr>
        <w:shd w:val="clear" w:color="auto" w:fill="FFFFFF"/>
        <w:spacing w:after="0" w:line="40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10F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и приёмы организации деятельности на занятиях по развитию познавательных способностей ориентированы на усиление самостоятельной практической и умственной деятельности, а также познавательной активности детей. Данные занятия носят не оценочный, а в большей степени развивающий характер. Поэтому основное внимание на занятиях обращено на такие качества ребёнка, развитие и совершенствование которых очень важно для формирования полноценной мыслящей личности. Это – внимание, восприятие, воображение, различные виды памяти и мышление.</w:t>
      </w:r>
    </w:p>
    <w:p w:rsidR="00B16263" w:rsidRPr="0003710F" w:rsidRDefault="00B16263" w:rsidP="00B162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6263" w:rsidRPr="0003710F" w:rsidRDefault="00B16263" w:rsidP="00B162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организации деятельности обучающихся:</w:t>
      </w:r>
    </w:p>
    <w:p w:rsidR="00B16263" w:rsidRPr="0003710F" w:rsidRDefault="00B16263" w:rsidP="00B162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10F"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индивидуально-творческая деятельность; - коллективная творческая деятельность,</w:t>
      </w:r>
    </w:p>
    <w:p w:rsidR="00B16263" w:rsidRPr="0003710F" w:rsidRDefault="00B16263" w:rsidP="00B162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10F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над проектами,</w:t>
      </w:r>
    </w:p>
    <w:p w:rsidR="00B16263" w:rsidRPr="0003710F" w:rsidRDefault="00B16263" w:rsidP="00B162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учебно-игровая деятельность (познавательные игры, занятия);</w:t>
      </w:r>
    </w:p>
    <w:p w:rsidR="00B16263" w:rsidRPr="0003710F" w:rsidRDefault="00B16263" w:rsidP="00B162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игровой тренинг;</w:t>
      </w:r>
    </w:p>
    <w:p w:rsidR="005245A5" w:rsidRPr="0003710F" w:rsidRDefault="00B16263" w:rsidP="000371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10F">
        <w:rPr>
          <w:rFonts w:ascii="Times New Roman" w:eastAsia="Times New Roman" w:hAnsi="Times New Roman" w:cs="Times New Roman"/>
          <w:color w:val="000000"/>
          <w:sz w:val="24"/>
          <w:szCs w:val="24"/>
        </w:rPr>
        <w:t>- конкурсы, турниры.</w:t>
      </w:r>
    </w:p>
    <w:p w:rsidR="005E344B" w:rsidRPr="0003710F" w:rsidRDefault="005E344B" w:rsidP="0003710F">
      <w:pPr>
        <w:pageBreakBefore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Планируемые результаты </w:t>
      </w:r>
    </w:p>
    <w:p w:rsidR="00EE5795" w:rsidRPr="0003710F" w:rsidRDefault="00EE5795" w:rsidP="001B3E2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10F">
        <w:rPr>
          <w:rFonts w:ascii="Times New Roman" w:hAnsi="Times New Roman" w:cs="Times New Roman"/>
          <w:sz w:val="24"/>
          <w:szCs w:val="24"/>
        </w:rPr>
        <w:t>Изучение данн</w:t>
      </w:r>
      <w:r w:rsidR="00261D1B" w:rsidRPr="0003710F">
        <w:rPr>
          <w:rFonts w:ascii="Times New Roman" w:hAnsi="Times New Roman" w:cs="Times New Roman"/>
          <w:sz w:val="24"/>
          <w:szCs w:val="24"/>
        </w:rPr>
        <w:t xml:space="preserve">ой программы </w:t>
      </w:r>
      <w:r w:rsidRPr="0003710F">
        <w:rPr>
          <w:rFonts w:ascii="Times New Roman" w:hAnsi="Times New Roman" w:cs="Times New Roman"/>
          <w:sz w:val="24"/>
          <w:szCs w:val="24"/>
        </w:rPr>
        <w:t xml:space="preserve">дает учащимся возможность: повторить и систематизировать ранее изученный материал школьного курса математики; освоить основные приемы решения задач; овладеть навыками построения и анализа предполагаемого решения поставленной задачи; овладеть и пользоваться на практике техникой прохождения теста; познакомиться и использовать на практике нестандартные методы решения задач; повысить уровень своей математической культуры, творческого развития, познавательной активности; познакомиться с возможностями использования электронных средств обучения, в том числе Интернет-ресурсов, в ходе подготовки к итоговой аттестации в форме ЕГЭ. </w:t>
      </w:r>
    </w:p>
    <w:p w:rsidR="001B3E2E" w:rsidRPr="0003710F" w:rsidRDefault="00EE5795" w:rsidP="001B3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10F">
        <w:rPr>
          <w:rFonts w:ascii="Times New Roman" w:hAnsi="Times New Roman" w:cs="Times New Roman"/>
          <w:sz w:val="24"/>
          <w:szCs w:val="24"/>
        </w:rPr>
        <w:t xml:space="preserve">У обучающихся могут быть сформированы </w:t>
      </w:r>
    </w:p>
    <w:p w:rsidR="001B3E2E" w:rsidRPr="0003710F" w:rsidRDefault="001B3E2E" w:rsidP="001B3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10F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EE5795" w:rsidRPr="0003710F">
        <w:rPr>
          <w:rFonts w:ascii="Times New Roman" w:hAnsi="Times New Roman" w:cs="Times New Roman"/>
          <w:b/>
          <w:bCs/>
          <w:sz w:val="24"/>
          <w:szCs w:val="24"/>
        </w:rPr>
        <w:t xml:space="preserve">ичностные </w:t>
      </w:r>
      <w:bookmarkStart w:id="3" w:name="_Hlk52370103"/>
      <w:r w:rsidR="00EE5795" w:rsidRPr="0003710F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bookmarkEnd w:id="3"/>
      <w:r w:rsidR="00EE5795" w:rsidRPr="0003710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E5795" w:rsidRPr="000371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E2E" w:rsidRPr="0003710F" w:rsidRDefault="00EE5795" w:rsidP="001B3E2E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10F">
        <w:rPr>
          <w:rFonts w:ascii="Times New Roman" w:hAnsi="Times New Roman" w:cs="Times New Roman"/>
          <w:sz w:val="24"/>
          <w:szCs w:val="24"/>
        </w:rPr>
        <w:t xml:space="preserve">ответственное отношение к учению, </w:t>
      </w:r>
    </w:p>
    <w:p w:rsidR="001B3E2E" w:rsidRPr="0003710F" w:rsidRDefault="00EE5795" w:rsidP="001B3E2E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10F">
        <w:rPr>
          <w:rFonts w:ascii="Times New Roman" w:hAnsi="Times New Roman" w:cs="Times New Roman"/>
          <w:sz w:val="24"/>
          <w:szCs w:val="24"/>
        </w:rPr>
        <w:t xml:space="preserve">готовность и способность обучающихся к самообразованию на основе мотивации к обучению и познанию, </w:t>
      </w:r>
    </w:p>
    <w:p w:rsidR="001B3E2E" w:rsidRPr="0003710F" w:rsidRDefault="00EE5795" w:rsidP="001B3E2E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10F">
        <w:rPr>
          <w:rFonts w:ascii="Times New Roman" w:hAnsi="Times New Roman" w:cs="Times New Roman"/>
          <w:sz w:val="24"/>
          <w:szCs w:val="24"/>
        </w:rPr>
        <w:t xml:space="preserve"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1B3E2E" w:rsidRPr="0003710F" w:rsidRDefault="00EE5795" w:rsidP="001B3E2E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10F">
        <w:rPr>
          <w:rFonts w:ascii="Times New Roman" w:hAnsi="Times New Roman" w:cs="Times New Roman"/>
          <w:sz w:val="24"/>
          <w:szCs w:val="24"/>
        </w:rPr>
        <w:t xml:space="preserve">способность к эмоциональному восприятию математических объектов, задач, решений, рассуждений; </w:t>
      </w:r>
    </w:p>
    <w:p w:rsidR="001B3E2E" w:rsidRPr="0003710F" w:rsidRDefault="00EE5795" w:rsidP="001B3E2E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10F">
        <w:rPr>
          <w:rFonts w:ascii="Times New Roman" w:hAnsi="Times New Roman" w:cs="Times New Roman"/>
          <w:sz w:val="24"/>
          <w:szCs w:val="24"/>
        </w:rPr>
        <w:t xml:space="preserve">умение контролировать процесс и результат математической деятельности; </w:t>
      </w:r>
    </w:p>
    <w:p w:rsidR="001B3E2E" w:rsidRPr="0003710F" w:rsidRDefault="00EE5795" w:rsidP="001B3E2E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10F">
        <w:rPr>
          <w:rFonts w:ascii="Times New Roman" w:hAnsi="Times New Roman" w:cs="Times New Roman"/>
          <w:sz w:val="24"/>
          <w:szCs w:val="24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:rsidR="001B3E2E" w:rsidRPr="0003710F" w:rsidRDefault="00EE5795" w:rsidP="001B3E2E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10F">
        <w:rPr>
          <w:rFonts w:ascii="Times New Roman" w:hAnsi="Times New Roman" w:cs="Times New Roman"/>
          <w:sz w:val="24"/>
          <w:szCs w:val="24"/>
        </w:rPr>
        <w:t xml:space="preserve"> иметь опыт публичного выступления перед учащимися своего класса и на научно</w:t>
      </w:r>
      <w:r w:rsidR="001B3E2E" w:rsidRPr="0003710F">
        <w:rPr>
          <w:rFonts w:ascii="Times New Roman" w:hAnsi="Times New Roman" w:cs="Times New Roman"/>
          <w:sz w:val="24"/>
          <w:szCs w:val="24"/>
        </w:rPr>
        <w:t>-</w:t>
      </w:r>
      <w:r w:rsidRPr="0003710F">
        <w:rPr>
          <w:rFonts w:ascii="Times New Roman" w:hAnsi="Times New Roman" w:cs="Times New Roman"/>
          <w:sz w:val="24"/>
          <w:szCs w:val="24"/>
        </w:rPr>
        <w:t xml:space="preserve">практической ученической конференции; </w:t>
      </w:r>
    </w:p>
    <w:p w:rsidR="001B3E2E" w:rsidRPr="0003710F" w:rsidRDefault="00EE5795" w:rsidP="001B3E2E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10F">
        <w:rPr>
          <w:rFonts w:ascii="Times New Roman" w:hAnsi="Times New Roman" w:cs="Times New Roman"/>
          <w:sz w:val="24"/>
          <w:szCs w:val="24"/>
        </w:rPr>
        <w:t xml:space="preserve">оценивать информацию (критическая оценка, оценка достоверности); </w:t>
      </w:r>
    </w:p>
    <w:p w:rsidR="001B3E2E" w:rsidRPr="0003710F" w:rsidRDefault="00EE5795" w:rsidP="001B3E2E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10F">
        <w:rPr>
          <w:rFonts w:ascii="Times New Roman" w:hAnsi="Times New Roman" w:cs="Times New Roman"/>
          <w:sz w:val="24"/>
          <w:szCs w:val="24"/>
        </w:rPr>
        <w:t xml:space="preserve">критичность мышления, умение распознавать логически некорректные высказывания, отличать гипотезу от факта; креативность мышления, инициативы, находчивости, активности при решении задач. </w:t>
      </w:r>
    </w:p>
    <w:p w:rsidR="001B3E2E" w:rsidRPr="0003710F" w:rsidRDefault="00EE5795" w:rsidP="001B3E2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10F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r w:rsidR="001B3E2E" w:rsidRPr="0003710F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Pr="0003710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371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E2E" w:rsidRPr="0003710F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10F">
        <w:rPr>
          <w:rFonts w:ascii="Times New Roman" w:hAnsi="Times New Roman" w:cs="Times New Roman"/>
          <w:sz w:val="24"/>
          <w:szCs w:val="24"/>
        </w:rPr>
        <w:t xml:space="preserve">регулятивные обучающиеся получат возможность научиться: составлять план и последовательность действий; определять последовательность промежуточных целей и соответствующих им действий с учётом конечного результата; предвидеть возможность получения конкретного результата при решении задач; </w:t>
      </w:r>
    </w:p>
    <w:p w:rsidR="001B3E2E" w:rsidRPr="0003710F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10F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осуществлять констатирующий и прогнозирующий контроль по результату и способу действия; видеть математическую задачу в других дисциплинах, окружающей жизни; </w:t>
      </w:r>
    </w:p>
    <w:p w:rsidR="001B3E2E" w:rsidRPr="0003710F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10F">
        <w:rPr>
          <w:rFonts w:ascii="Times New Roman" w:hAnsi="Times New Roman" w:cs="Times New Roman"/>
          <w:sz w:val="24"/>
          <w:szCs w:val="24"/>
        </w:rPr>
        <w:t xml:space="preserve"> концентрировать волю для преодоления интеллектуальных затруднений и физических препятствий; 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задачи с учётом ограничений, связанных с реальными свойствами рассматриваемых процессов и явлений;</w:t>
      </w:r>
    </w:p>
    <w:p w:rsidR="001B3E2E" w:rsidRPr="0003710F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10F">
        <w:rPr>
          <w:rFonts w:ascii="Times New Roman" w:hAnsi="Times New Roman" w:cs="Times New Roman"/>
          <w:sz w:val="24"/>
          <w:szCs w:val="24"/>
        </w:rPr>
        <w:t xml:space="preserve"> самостоятельно приобретать и применять знания в различных ситуациях для решения различной сложности практических заданий, в том числе с использованием при необходимости и компьютера;</w:t>
      </w:r>
    </w:p>
    <w:p w:rsidR="001B3E2E" w:rsidRPr="0003710F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10F">
        <w:rPr>
          <w:rFonts w:ascii="Times New Roman" w:hAnsi="Times New Roman" w:cs="Times New Roman"/>
          <w:sz w:val="24"/>
          <w:szCs w:val="24"/>
        </w:rPr>
        <w:t xml:space="preserve"> выполнять творческий проект по плану;</w:t>
      </w:r>
    </w:p>
    <w:p w:rsidR="001B3E2E" w:rsidRPr="0003710F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10F">
        <w:rPr>
          <w:rFonts w:ascii="Times New Roman" w:hAnsi="Times New Roman" w:cs="Times New Roman"/>
          <w:sz w:val="24"/>
          <w:szCs w:val="24"/>
        </w:rPr>
        <w:t xml:space="preserve"> 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1B3E2E" w:rsidRPr="0003710F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10F">
        <w:rPr>
          <w:rFonts w:ascii="Times New Roman" w:hAnsi="Times New Roman" w:cs="Times New Roman"/>
          <w:sz w:val="24"/>
          <w:szCs w:val="24"/>
        </w:rPr>
        <w:t xml:space="preserve"> логически мыслить, рассуждать, анализировать условия заданий, а также свои действия; адекватно оценивать правильность и ошибочность выполнения учебной задачи, её объективную трудность и собственные возможности её решения. </w:t>
      </w:r>
    </w:p>
    <w:p w:rsidR="001B3E2E" w:rsidRPr="0003710F" w:rsidRDefault="00EE5795" w:rsidP="001B3E2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710F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  <w:r w:rsidR="001B3E2E" w:rsidRPr="0003710F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1B3E2E" w:rsidRPr="0003710F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10F">
        <w:rPr>
          <w:rFonts w:ascii="Times New Roman" w:hAnsi="Times New Roman" w:cs="Times New Roman"/>
          <w:sz w:val="24"/>
          <w:szCs w:val="24"/>
        </w:rPr>
        <w:t xml:space="preserve"> обучающиеся получат возможность научиться: 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:rsidR="001B3E2E" w:rsidRPr="0003710F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10F">
        <w:rPr>
          <w:rFonts w:ascii="Times New Roman" w:hAnsi="Times New Roman" w:cs="Times New Roman"/>
          <w:sz w:val="24"/>
          <w:szCs w:val="24"/>
        </w:rPr>
        <w:t xml:space="preserve"> формировать учебную и общекультурную компетентность в области использования информационно-коммуникационных технологий;</w:t>
      </w:r>
    </w:p>
    <w:p w:rsidR="001B3E2E" w:rsidRPr="0003710F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10F">
        <w:rPr>
          <w:rFonts w:ascii="Times New Roman" w:hAnsi="Times New Roman" w:cs="Times New Roman"/>
          <w:sz w:val="24"/>
          <w:szCs w:val="24"/>
        </w:rPr>
        <w:t xml:space="preserve"> выдвигать гипотезу при решении учебных задач и понимать необходимость их проверки; планировать и осуществлять деятельность, направленную на решение задач исследовательского характера;</w:t>
      </w:r>
    </w:p>
    <w:p w:rsidR="001B3E2E" w:rsidRPr="0003710F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10F">
        <w:rPr>
          <w:rFonts w:ascii="Times New Roman" w:hAnsi="Times New Roman" w:cs="Times New Roman"/>
          <w:sz w:val="24"/>
          <w:szCs w:val="24"/>
        </w:rPr>
        <w:t xml:space="preserve"> выбирать наиболее эффективные и рациональные способы решения задач; интерпретировать информацию (структурировать, переводить сплошной текст в таблицу, презентовать полученную информацию, в том числе с помощью ИКТ); </w:t>
      </w:r>
    </w:p>
    <w:p w:rsidR="001B3E2E" w:rsidRPr="0003710F" w:rsidRDefault="00EE5795" w:rsidP="001B3E2E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710F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  <w:r w:rsidR="001B3E2E" w:rsidRPr="0003710F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="001B3E2E" w:rsidRPr="0003710F">
        <w:rPr>
          <w:rFonts w:ascii="Times New Roman" w:hAnsi="Times New Roman" w:cs="Times New Roman"/>
          <w:sz w:val="24"/>
          <w:szCs w:val="24"/>
        </w:rPr>
        <w:t>:</w:t>
      </w:r>
    </w:p>
    <w:p w:rsidR="001B3E2E" w:rsidRPr="0003710F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10F">
        <w:rPr>
          <w:rFonts w:ascii="Times New Roman" w:hAnsi="Times New Roman" w:cs="Times New Roman"/>
          <w:sz w:val="24"/>
          <w:szCs w:val="24"/>
        </w:rPr>
        <w:t xml:space="preserve"> Обучающийся научится: 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1B3E2E" w:rsidRPr="0003710F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10F">
        <w:rPr>
          <w:rFonts w:ascii="Times New Roman" w:hAnsi="Times New Roman" w:cs="Times New Roman"/>
          <w:sz w:val="24"/>
          <w:szCs w:val="24"/>
        </w:rPr>
        <w:lastRenderedPageBreak/>
        <w:t xml:space="preserve"> взаимодействовать и находить общие способы работы; работать в группе; находить общее решение и разрешать конфликты на основе согласования позиций и учёта интересов; слушать партнёра;</w:t>
      </w:r>
    </w:p>
    <w:p w:rsidR="001B3E2E" w:rsidRPr="0003710F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10F">
        <w:rPr>
          <w:rFonts w:ascii="Times New Roman" w:hAnsi="Times New Roman" w:cs="Times New Roman"/>
          <w:sz w:val="24"/>
          <w:szCs w:val="24"/>
        </w:rPr>
        <w:t xml:space="preserve"> формулировать, аргументировать и отстаивать своё мнение; прогнозировать возникновение конфликтов при наличии различных точек зрения; </w:t>
      </w:r>
    </w:p>
    <w:p w:rsidR="001B3E2E" w:rsidRPr="0003710F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10F">
        <w:rPr>
          <w:rFonts w:ascii="Times New Roman" w:hAnsi="Times New Roman" w:cs="Times New Roman"/>
          <w:sz w:val="24"/>
          <w:szCs w:val="24"/>
        </w:rPr>
        <w:t xml:space="preserve"> разрешать конфликты на основе учёта интересов и позиций всех участников; координировать и принимать различные позиции во взаимодействии; аргументировать свою позицию и координировать её с позициями партнёров в сотрудничестве при выработке общего решения в совместной деятельности;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1B3E2E" w:rsidRPr="0003710F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10F">
        <w:rPr>
          <w:rFonts w:ascii="Times New Roman" w:hAnsi="Times New Roman" w:cs="Times New Roman"/>
          <w:sz w:val="24"/>
          <w:szCs w:val="24"/>
        </w:rPr>
        <w:t xml:space="preserve"> работать в группе;</w:t>
      </w:r>
    </w:p>
    <w:p w:rsidR="001B3E2E" w:rsidRPr="0003710F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10F">
        <w:rPr>
          <w:rFonts w:ascii="Times New Roman" w:hAnsi="Times New Roman" w:cs="Times New Roman"/>
          <w:sz w:val="24"/>
          <w:szCs w:val="24"/>
        </w:rPr>
        <w:t xml:space="preserve"> оценивать свою работу. слушать других, уважать друзей, считаться с мнением одноклассников. </w:t>
      </w:r>
    </w:p>
    <w:p w:rsidR="00B03DE5" w:rsidRPr="0003710F" w:rsidRDefault="00B03DE5" w:rsidP="00EB62AA">
      <w:pPr>
        <w:pStyle w:val="a3"/>
        <w:pageBreakBefore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37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Содержание </w:t>
      </w:r>
      <w:r w:rsidR="005E344B" w:rsidRPr="00037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</w:p>
    <w:p w:rsidR="00EB62AA" w:rsidRPr="0003710F" w:rsidRDefault="00EB62AA" w:rsidP="00EB62AA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62AA" w:rsidRPr="0003710F" w:rsidRDefault="00EB62AA" w:rsidP="00EB62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10F">
        <w:rPr>
          <w:rFonts w:ascii="Times New Roman" w:hAnsi="Times New Roman" w:cs="Times New Roman"/>
          <w:sz w:val="24"/>
          <w:szCs w:val="24"/>
        </w:rPr>
        <w:t xml:space="preserve">Содержание построено таким образом, что изучение всех последующих тем обеспечивается знаниями по ранее изученным темам базовых курсов. Предполагаемая методика изучения и структура программы позволяют наиболее эффективно организовать учебный процесс, в том числе и обобщающее повторение учебного материала. В процессе занятий вводятся новые методы решения, но вместе с тем повторяются, углубляются и закрепляются знания, полученные ранее, развиваются умения применять эти знания на практике в процессе самостоятельной работы. Программа позволяет учащимся осуществлять различные виды проектной деятельности, оценивать свои потребности и возможности и сделать обоснованный выбор профиля обучения в старшей школе. Программа содержит все необходимые разделы и соответствует современным требованиям, предъявляемым к программам внеурочной деятельности. Внеурочная познавательная деятельность школьников является неотъемлемой частью образовательного процесса в школе. Изучение математики как возможность познавать, изучать и применять знания в конкретной жизненной ситуации. Изучение данной программы позволит учащимся лучше ориентироваться в различных ситуациях. </w:t>
      </w:r>
    </w:p>
    <w:p w:rsidR="00EB62AA" w:rsidRPr="0003710F" w:rsidRDefault="00EB62AA" w:rsidP="00EB62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10F">
        <w:rPr>
          <w:rFonts w:ascii="Times New Roman" w:hAnsi="Times New Roman" w:cs="Times New Roman"/>
          <w:b/>
          <w:bCs/>
          <w:sz w:val="24"/>
          <w:szCs w:val="24"/>
        </w:rPr>
        <w:t>1. Текстовые задачи (8 ч.)</w:t>
      </w:r>
      <w:r w:rsidRPr="0003710F">
        <w:rPr>
          <w:rFonts w:ascii="Times New Roman" w:hAnsi="Times New Roman" w:cs="Times New Roman"/>
          <w:sz w:val="24"/>
          <w:szCs w:val="24"/>
        </w:rPr>
        <w:t xml:space="preserve"> Задачи на сложные проценты, сплавы, смеси, задачи на части и на разбавление. Решение задач на равномерное движение по прямой, движение по окружности с постоянной скоростью, равноускоренное (равнозамедленное) движение. Задачи на конкретную и абстрактную работу. Задачи с ограничениями на неизвестные нестандартного вида. Решение задач на арифметическую и геометрическую прогрессии. Комбинированные задачи. Основная цель – знакомить учащихся с различными способами решения задач, выделяя наиболее рациональные. </w:t>
      </w:r>
    </w:p>
    <w:p w:rsidR="00EB62AA" w:rsidRPr="0003710F" w:rsidRDefault="00EB62AA" w:rsidP="00EB62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10F">
        <w:rPr>
          <w:rFonts w:ascii="Times New Roman" w:hAnsi="Times New Roman" w:cs="Times New Roman"/>
          <w:b/>
          <w:bCs/>
          <w:sz w:val="24"/>
          <w:szCs w:val="24"/>
        </w:rPr>
        <w:t>2. Геометрия на плоскости (8 ч.)</w:t>
      </w:r>
      <w:r w:rsidRPr="0003710F">
        <w:rPr>
          <w:rFonts w:ascii="Times New Roman" w:hAnsi="Times New Roman" w:cs="Times New Roman"/>
          <w:sz w:val="24"/>
          <w:szCs w:val="24"/>
        </w:rPr>
        <w:t xml:space="preserve"> Теоремы синусов и косинусов. Свойства биссектрисы угла треугольника. Площади треугольника, параллелограмма, трапеции, правильного многоугольника. Величина угла между хордой и касательной. Величина угла с вершиной внутри и вне круга. Окружности, вписанные в треугольники и описанные вокруг треугольника. Вписанные и описанные четырехугольники. Формулы для вычисления площади правильного многоугольника, его стороны и радиус вписанной окружности. Основная цель – отрабатывать способы решения планиметрических задач, вызывают наибольшие затруднения у старшеклассников </w:t>
      </w:r>
    </w:p>
    <w:p w:rsidR="00EB62AA" w:rsidRPr="0003710F" w:rsidRDefault="00EB62AA" w:rsidP="00EB62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10F">
        <w:rPr>
          <w:rFonts w:ascii="Times New Roman" w:hAnsi="Times New Roman" w:cs="Times New Roman"/>
          <w:b/>
          <w:bCs/>
          <w:sz w:val="24"/>
          <w:szCs w:val="24"/>
        </w:rPr>
        <w:t>3. Теория многочленов (6 ч.)</w:t>
      </w:r>
      <w:r w:rsidRPr="0003710F">
        <w:rPr>
          <w:rFonts w:ascii="Times New Roman" w:hAnsi="Times New Roman" w:cs="Times New Roman"/>
          <w:sz w:val="24"/>
          <w:szCs w:val="24"/>
        </w:rPr>
        <w:t xml:space="preserve"> Деление многочлена на многочлен с остатком. Делимость многочленов. Алгоритм Евклида для многочленов. Корни многочленов. Теорема Безу и ее следствие о делимости многочлена на линейный двучлен. Нахождение </w:t>
      </w:r>
      <w:r w:rsidRPr="0003710F">
        <w:rPr>
          <w:rFonts w:ascii="Times New Roman" w:hAnsi="Times New Roman" w:cs="Times New Roman"/>
          <w:sz w:val="24"/>
          <w:szCs w:val="24"/>
        </w:rPr>
        <w:lastRenderedPageBreak/>
        <w:t>рациональных корней многочлена с целыми коэффициентами. Обобщенная теорема Виета. Преобразование рациональных выражений. Основная цель – формировать у учащихся навык разложения многочлена степени выше второй на множители, нахождение корней многочлена, применять теорему Безу и ее следствия для нахождения корней уравнений выше второй, а также упрощения рациональных выражений.</w:t>
      </w:r>
    </w:p>
    <w:p w:rsidR="00EB62AA" w:rsidRPr="0003710F" w:rsidRDefault="00EB62AA" w:rsidP="00EB62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10F">
        <w:rPr>
          <w:rFonts w:ascii="Times New Roman" w:hAnsi="Times New Roman" w:cs="Times New Roman"/>
          <w:b/>
          <w:bCs/>
          <w:sz w:val="24"/>
          <w:szCs w:val="24"/>
        </w:rPr>
        <w:t xml:space="preserve"> 4. Модуль (8 ч.)</w:t>
      </w:r>
      <w:r w:rsidRPr="0003710F">
        <w:rPr>
          <w:rFonts w:ascii="Times New Roman" w:hAnsi="Times New Roman" w:cs="Times New Roman"/>
          <w:sz w:val="24"/>
          <w:szCs w:val="24"/>
        </w:rPr>
        <w:t xml:space="preserve"> Понятие модуля, основные теоремы и его геометрическая интерпретация. Способы решения уравнений, неравенств с модулем и их систем. Способы построения графиков функций, содержащих модуль. Модуль в заданиях ЕГЭ. Основная цель –формировать умение учащихся применять основные способы решения заданий с модулями: используя определение модуля, его геометрическую интерпретацию или по общей схеме. </w:t>
      </w:r>
    </w:p>
    <w:p w:rsidR="00EB62AA" w:rsidRPr="0003710F" w:rsidRDefault="00EB62AA" w:rsidP="00EB62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710F">
        <w:rPr>
          <w:rFonts w:ascii="Times New Roman" w:hAnsi="Times New Roman" w:cs="Times New Roman"/>
          <w:b/>
          <w:bCs/>
          <w:sz w:val="24"/>
          <w:szCs w:val="24"/>
        </w:rPr>
        <w:t>5. Повторение (4 ч.).</w:t>
      </w:r>
      <w:r w:rsidRPr="0003710F">
        <w:rPr>
          <w:rFonts w:ascii="Times New Roman" w:hAnsi="Times New Roman" w:cs="Times New Roman"/>
          <w:sz w:val="24"/>
          <w:szCs w:val="24"/>
        </w:rPr>
        <w:t xml:space="preserve"> Решение комбинированных заданий </w:t>
      </w:r>
    </w:p>
    <w:p w:rsidR="00846BA4" w:rsidRPr="0003710F" w:rsidRDefault="00846BA4" w:rsidP="00EB62AA">
      <w:pPr>
        <w:pageBreakBefore/>
        <w:widowControl w:val="0"/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10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tbl>
      <w:tblPr>
        <w:tblW w:w="5123" w:type="pct"/>
        <w:jc w:val="center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742"/>
        <w:gridCol w:w="1184"/>
        <w:gridCol w:w="3997"/>
        <w:gridCol w:w="4294"/>
        <w:gridCol w:w="25"/>
      </w:tblGrid>
      <w:tr w:rsidR="00846BA4" w:rsidRPr="0003710F" w:rsidTr="005052D5">
        <w:trPr>
          <w:trHeight w:val="1"/>
          <w:tblHeader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6BA4" w:rsidRPr="0003710F" w:rsidRDefault="00846BA4" w:rsidP="00142BB9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6BA4" w:rsidRPr="0003710F" w:rsidRDefault="00846BA4" w:rsidP="00142BB9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6BA4" w:rsidRPr="0003710F" w:rsidRDefault="00846BA4" w:rsidP="00142BB9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41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6BA4" w:rsidRPr="0003710F" w:rsidRDefault="00846BA4" w:rsidP="00142BB9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Краткое содержание</w:t>
            </w:r>
          </w:p>
        </w:tc>
      </w:tr>
      <w:tr w:rsidR="00336F5D" w:rsidRPr="0003710F" w:rsidTr="005052D5">
        <w:trPr>
          <w:gridAfter w:val="1"/>
          <w:wAfter w:w="24" w:type="dxa"/>
          <w:trHeight w:val="1"/>
          <w:jc w:val="center"/>
        </w:trPr>
        <w:tc>
          <w:tcPr>
            <w:tcW w:w="978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F5D" w:rsidRPr="0003710F" w:rsidRDefault="000A063E" w:rsidP="00142BB9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7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Текстовые задачи (8 ч.)</w:t>
            </w:r>
          </w:p>
        </w:tc>
      </w:tr>
      <w:tr w:rsidR="000A063E" w:rsidRPr="0003710F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03710F" w:rsidRDefault="000A063E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03710F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0A063E" w:rsidRPr="0003710F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F">
              <w:rPr>
                <w:rFonts w:ascii="Times New Roman" w:hAnsi="Times New Roman" w:cs="Times New Roman"/>
                <w:sz w:val="24"/>
                <w:szCs w:val="24"/>
              </w:rPr>
              <w:t>Задачи на сложные проценты, сплавы, смеси, задачи на части и на разбавление</w:t>
            </w:r>
          </w:p>
        </w:tc>
        <w:tc>
          <w:tcPr>
            <w:tcW w:w="4135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03710F" w:rsidRDefault="004D304B" w:rsidP="00EB62AA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F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на «работу», «движение», «проценты», «смеси», «концентрацию», «пропорциональное деление»;</w:t>
            </w:r>
          </w:p>
        </w:tc>
      </w:tr>
      <w:tr w:rsidR="000A063E" w:rsidRPr="0003710F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03710F" w:rsidRDefault="000A063E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03710F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0A063E" w:rsidRPr="0003710F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F">
              <w:rPr>
                <w:rFonts w:ascii="Times New Roman" w:hAnsi="Times New Roman" w:cs="Times New Roman"/>
                <w:sz w:val="24"/>
                <w:szCs w:val="24"/>
              </w:rPr>
              <w:t>Задачи на сложные проценты, сплавы, смеси, задачи на части и на разбавление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03710F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63E" w:rsidRPr="0003710F" w:rsidTr="005052D5">
        <w:trPr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03710F" w:rsidRDefault="000A063E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03710F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0A063E" w:rsidRPr="0003710F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F">
              <w:rPr>
                <w:rFonts w:ascii="Times New Roman" w:hAnsi="Times New Roman" w:cs="Times New Roman"/>
                <w:sz w:val="24"/>
                <w:szCs w:val="24"/>
              </w:rPr>
              <w:t>Задачи на конкретную и абстрактную работу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03710F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63E" w:rsidRPr="0003710F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03710F" w:rsidRDefault="000A063E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03710F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0A063E" w:rsidRPr="0003710F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F">
              <w:rPr>
                <w:rFonts w:ascii="Times New Roman" w:hAnsi="Times New Roman" w:cs="Times New Roman"/>
                <w:sz w:val="24"/>
                <w:szCs w:val="24"/>
              </w:rPr>
              <w:t>Решение задач на равномерное движение по окружности, по прямой, равноускоренное (равнозамедленное) движение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03710F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63E" w:rsidRPr="0003710F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03710F" w:rsidRDefault="000A063E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03710F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0A063E" w:rsidRPr="0003710F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F">
              <w:rPr>
                <w:rFonts w:ascii="Times New Roman" w:hAnsi="Times New Roman" w:cs="Times New Roman"/>
                <w:sz w:val="24"/>
                <w:szCs w:val="24"/>
              </w:rPr>
              <w:t>Решение задач на арифметическую и геометрическую прогрессию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63E" w:rsidRPr="0003710F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63E" w:rsidRPr="0003710F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03710F" w:rsidRDefault="000A063E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03710F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063E" w:rsidRPr="0003710F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F">
              <w:rPr>
                <w:rFonts w:ascii="Times New Roman" w:hAnsi="Times New Roman" w:cs="Times New Roman"/>
                <w:sz w:val="24"/>
                <w:szCs w:val="24"/>
              </w:rPr>
              <w:t>Решение задач на арифметическую и геометрическую прогрессию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03710F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63E" w:rsidRPr="0003710F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03710F" w:rsidRDefault="000A063E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03710F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063E" w:rsidRPr="0003710F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F">
              <w:rPr>
                <w:rFonts w:ascii="Times New Roman" w:hAnsi="Times New Roman" w:cs="Times New Roman"/>
                <w:sz w:val="24"/>
                <w:szCs w:val="24"/>
              </w:rPr>
              <w:t>Комбинированные задачи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03710F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63E" w:rsidRPr="0003710F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03710F" w:rsidRDefault="000A063E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03710F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063E" w:rsidRPr="0003710F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03710F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313" w:rsidRPr="0003710F" w:rsidTr="005052D5">
        <w:trPr>
          <w:trHeight w:val="1"/>
          <w:jc w:val="center"/>
        </w:trPr>
        <w:tc>
          <w:tcPr>
            <w:tcW w:w="980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313" w:rsidRPr="0003710F" w:rsidRDefault="005052D5" w:rsidP="0055731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 на плоскости (8 ч.)</w:t>
            </w:r>
          </w:p>
        </w:tc>
      </w:tr>
      <w:tr w:rsidR="005052D5" w:rsidRPr="0003710F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03710F" w:rsidRDefault="005052D5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03710F" w:rsidRDefault="005052D5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52D5" w:rsidRPr="0003710F" w:rsidRDefault="005052D5" w:rsidP="00802E53">
            <w:pPr>
              <w:widowControl w:val="0"/>
              <w:tabs>
                <w:tab w:val="left" w:pos="708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03710F">
              <w:rPr>
                <w:rFonts w:ascii="Times New Roman" w:hAnsi="Times New Roman" w:cs="Times New Roman"/>
                <w:sz w:val="24"/>
                <w:szCs w:val="24"/>
              </w:rPr>
              <w:t>Теоремы синусов и косинусов</w:t>
            </w:r>
          </w:p>
        </w:tc>
        <w:tc>
          <w:tcPr>
            <w:tcW w:w="4135" w:type="dxa"/>
            <w:gridSpan w:val="2"/>
            <w:vMerge w:val="restart"/>
            <w:tcBorders>
              <w:top w:val="single" w:sz="6" w:space="0" w:color="00000A"/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391" w:rsidRPr="0003710F" w:rsidRDefault="004A4391" w:rsidP="004A4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F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определения доказывать свойства планиметрических фигур, анализировать формулировки определений и теорем. Применять методы решения задач на вычисления   и доказательства. Решать сложные задачи на построение, доказательство   и вычисление с анализом условия задачи, определением хода решения задачи. Приводить примеры реальных объектов, характеристики которых описываются исходя из условий задачи составлять числовые выражения, </w:t>
            </w:r>
            <w:r w:rsidR="00854180" w:rsidRPr="0003710F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</w:t>
            </w:r>
            <w:r w:rsidRPr="0003710F">
              <w:rPr>
                <w:rFonts w:ascii="Times New Roman" w:hAnsi="Times New Roman" w:cs="Times New Roman"/>
                <w:sz w:val="24"/>
                <w:szCs w:val="24"/>
              </w:rPr>
              <w:t>и находить значение искомых величин.</w:t>
            </w:r>
          </w:p>
          <w:p w:rsidR="005052D5" w:rsidRPr="0003710F" w:rsidRDefault="005052D5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2D5" w:rsidRPr="0003710F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03710F" w:rsidRDefault="005052D5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03710F" w:rsidRDefault="005052D5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52D5" w:rsidRPr="0003710F" w:rsidRDefault="005052D5" w:rsidP="00802E53">
            <w:pPr>
              <w:widowControl w:val="0"/>
              <w:tabs>
                <w:tab w:val="left" w:pos="708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03710F">
              <w:rPr>
                <w:rFonts w:ascii="Times New Roman" w:hAnsi="Times New Roman" w:cs="Times New Roman"/>
                <w:sz w:val="24"/>
                <w:szCs w:val="24"/>
              </w:rPr>
              <w:t>Свойство биссектрисы угла треугольника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03710F" w:rsidRDefault="005052D5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2D5" w:rsidRPr="0003710F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03710F" w:rsidRDefault="005052D5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03710F" w:rsidRDefault="005052D5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52D5" w:rsidRPr="0003710F" w:rsidRDefault="005052D5" w:rsidP="00802E53">
            <w:pPr>
              <w:widowControl w:val="0"/>
              <w:tabs>
                <w:tab w:val="left" w:pos="708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03710F">
              <w:rPr>
                <w:rFonts w:ascii="Times New Roman" w:hAnsi="Times New Roman" w:cs="Times New Roman"/>
                <w:sz w:val="24"/>
                <w:szCs w:val="24"/>
              </w:rPr>
              <w:t>Величина угла между хордой и касательной.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03710F" w:rsidRDefault="005052D5" w:rsidP="00DA5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5052D5" w:rsidRPr="0003710F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03710F" w:rsidRDefault="005052D5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03710F" w:rsidRDefault="005052D5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52D5" w:rsidRPr="0003710F" w:rsidRDefault="005052D5" w:rsidP="00802E53">
            <w:pPr>
              <w:widowControl w:val="0"/>
              <w:tabs>
                <w:tab w:val="left" w:pos="708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03710F">
              <w:rPr>
                <w:rFonts w:ascii="Times New Roman" w:hAnsi="Times New Roman" w:cs="Times New Roman"/>
                <w:sz w:val="24"/>
                <w:szCs w:val="24"/>
              </w:rPr>
              <w:t>Величина угла с вершиной внутри угла и вне круга.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03710F" w:rsidRDefault="005052D5" w:rsidP="00DA5E85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2D5" w:rsidRPr="0003710F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03710F" w:rsidRDefault="005052D5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03710F" w:rsidRDefault="005052D5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52D5" w:rsidRPr="0003710F" w:rsidRDefault="005052D5" w:rsidP="00802E53">
            <w:pPr>
              <w:widowControl w:val="0"/>
              <w:tabs>
                <w:tab w:val="left" w:pos="708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03710F">
              <w:rPr>
                <w:rFonts w:ascii="Times New Roman" w:hAnsi="Times New Roman" w:cs="Times New Roman"/>
                <w:sz w:val="24"/>
                <w:szCs w:val="24"/>
              </w:rPr>
              <w:t>Окружности, вписанные в треугольники и описанные около треугольников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03710F" w:rsidRDefault="005052D5" w:rsidP="00DA5E85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2D5" w:rsidRPr="0003710F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03710F" w:rsidRDefault="005052D5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03710F" w:rsidRDefault="005052D5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52D5" w:rsidRPr="0003710F" w:rsidRDefault="005052D5" w:rsidP="00802E53">
            <w:pPr>
              <w:widowControl w:val="0"/>
              <w:tabs>
                <w:tab w:val="left" w:pos="708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03710F">
              <w:rPr>
                <w:rFonts w:ascii="Times New Roman" w:hAnsi="Times New Roman" w:cs="Times New Roman"/>
                <w:sz w:val="24"/>
                <w:szCs w:val="24"/>
              </w:rPr>
              <w:t>Вписанные и описанные четырехугольники.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03710F" w:rsidRDefault="005052D5" w:rsidP="00DA5E85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2D5" w:rsidRPr="0003710F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03710F" w:rsidRDefault="005052D5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03710F" w:rsidRDefault="005052D5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52D5" w:rsidRPr="0003710F" w:rsidRDefault="005052D5" w:rsidP="00802E53">
            <w:pPr>
              <w:widowControl w:val="0"/>
              <w:tabs>
                <w:tab w:val="left" w:pos="708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03710F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03710F" w:rsidRDefault="005052D5" w:rsidP="00DA5E85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2D5" w:rsidRPr="0003710F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03710F" w:rsidRDefault="005052D5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03710F" w:rsidRDefault="005052D5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52D5" w:rsidRPr="0003710F" w:rsidRDefault="005052D5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03710F">
              <w:rPr>
                <w:rFonts w:ascii="Times New Roman" w:hAnsi="Times New Roman" w:cs="Times New Roman"/>
                <w:sz w:val="24"/>
                <w:szCs w:val="24"/>
              </w:rPr>
              <w:t xml:space="preserve">Формулы для вычисления площади </w:t>
            </w:r>
            <w:r w:rsidRPr="00037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правильного многоугольника, его стороны и радиуса вписанной окружности. Домашняя контрольная работа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03710F" w:rsidRDefault="005052D5" w:rsidP="00DA5E85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F5D" w:rsidRPr="0003710F" w:rsidTr="005052D5">
        <w:trPr>
          <w:gridAfter w:val="1"/>
          <w:wAfter w:w="24" w:type="dxa"/>
          <w:trHeight w:val="1"/>
          <w:jc w:val="center"/>
        </w:trPr>
        <w:tc>
          <w:tcPr>
            <w:tcW w:w="978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F5D" w:rsidRPr="0003710F" w:rsidRDefault="005052D5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Теория многочленов (6 ч.)</w:t>
            </w:r>
          </w:p>
        </w:tc>
      </w:tr>
      <w:tr w:rsidR="00A65572" w:rsidRPr="0003710F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72" w:rsidRPr="0003710F" w:rsidRDefault="00A65572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72" w:rsidRPr="0003710F" w:rsidRDefault="00A65572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65572" w:rsidRPr="0003710F" w:rsidRDefault="00854180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F">
              <w:rPr>
                <w:rFonts w:ascii="Times New Roman" w:hAnsi="Times New Roman" w:cs="Times New Roman"/>
                <w:sz w:val="24"/>
                <w:szCs w:val="24"/>
              </w:rPr>
              <w:t>Деление многочлена на многочлен с остатком.</w:t>
            </w:r>
          </w:p>
        </w:tc>
        <w:tc>
          <w:tcPr>
            <w:tcW w:w="4135" w:type="dxa"/>
            <w:gridSpan w:val="2"/>
            <w:vMerge w:val="restart"/>
            <w:tcBorders>
              <w:top w:val="single" w:sz="6" w:space="0" w:color="00000A"/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708A" w:rsidRPr="0003710F" w:rsidRDefault="0076708A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F">
              <w:rPr>
                <w:rFonts w:ascii="Times New Roman" w:hAnsi="Times New Roman" w:cs="Times New Roman"/>
                <w:sz w:val="24"/>
                <w:szCs w:val="24"/>
              </w:rPr>
              <w:t>Выполнять действия с многочленами, находить корни многочлена</w:t>
            </w:r>
          </w:p>
          <w:p w:rsidR="0076708A" w:rsidRPr="0003710F" w:rsidRDefault="0076708A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разные способы разложения многочлена на множители </w:t>
            </w:r>
          </w:p>
          <w:p w:rsidR="00A65572" w:rsidRPr="0003710F" w:rsidRDefault="0076708A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F">
              <w:rPr>
                <w:rFonts w:ascii="Times New Roman" w:hAnsi="Times New Roman" w:cs="Times New Roman"/>
                <w:sz w:val="24"/>
                <w:szCs w:val="24"/>
              </w:rPr>
              <w:t>Определять четность многочлена, выполнять действия с рациональными дробями</w:t>
            </w:r>
          </w:p>
        </w:tc>
      </w:tr>
      <w:tr w:rsidR="00A65572" w:rsidRPr="0003710F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72" w:rsidRPr="0003710F" w:rsidRDefault="00A65572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72" w:rsidRPr="0003710F" w:rsidRDefault="00A65572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65572" w:rsidRPr="0003710F" w:rsidRDefault="00854180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F">
              <w:rPr>
                <w:rFonts w:ascii="Times New Roman" w:hAnsi="Times New Roman" w:cs="Times New Roman"/>
                <w:sz w:val="24"/>
                <w:szCs w:val="24"/>
              </w:rPr>
              <w:t>Делимость многочлена на многочлен с остатком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72" w:rsidRPr="0003710F" w:rsidRDefault="00A65572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572" w:rsidRPr="0003710F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72" w:rsidRPr="0003710F" w:rsidRDefault="00A65572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72" w:rsidRPr="0003710F" w:rsidRDefault="00A65572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65572" w:rsidRPr="0003710F" w:rsidRDefault="00854180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F">
              <w:rPr>
                <w:rFonts w:ascii="Times New Roman" w:hAnsi="Times New Roman" w:cs="Times New Roman"/>
                <w:sz w:val="24"/>
                <w:szCs w:val="24"/>
              </w:rPr>
              <w:t xml:space="preserve"> Корни многочленов. Теорема Безу и ее следствие о делимости многочлена на линейный двучлен.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72" w:rsidRPr="0003710F" w:rsidRDefault="00A65572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572" w:rsidRPr="0003710F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72" w:rsidRPr="0003710F" w:rsidRDefault="00A65572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72" w:rsidRPr="0003710F" w:rsidRDefault="00A65572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65572" w:rsidRPr="0003710F" w:rsidRDefault="00854180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3710F">
              <w:rPr>
                <w:rFonts w:ascii="Times New Roman" w:hAnsi="Times New Roman" w:cs="Times New Roman"/>
                <w:sz w:val="24"/>
                <w:szCs w:val="24"/>
              </w:rPr>
              <w:t>Корни многочленов. Теорема Безу и ее следствие о делимости многочлена на линейный двучлен.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72" w:rsidRPr="0003710F" w:rsidRDefault="00A65572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A65572" w:rsidRPr="0003710F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72" w:rsidRPr="0003710F" w:rsidRDefault="00A65572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72" w:rsidRPr="0003710F" w:rsidRDefault="00A65572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65572" w:rsidRPr="0003710F" w:rsidRDefault="00854180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F">
              <w:rPr>
                <w:rFonts w:ascii="Times New Roman" w:hAnsi="Times New Roman" w:cs="Times New Roman"/>
                <w:sz w:val="24"/>
                <w:szCs w:val="24"/>
              </w:rPr>
              <w:t>Нахождение рациональных корней многочлена с целыми коэффициентами Обобщенная теорема Виета. Преобразование рациональных выражений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72" w:rsidRPr="0003710F" w:rsidRDefault="00A65572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572" w:rsidRPr="0003710F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72" w:rsidRPr="0003710F" w:rsidRDefault="00A65572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72" w:rsidRPr="0003710F" w:rsidRDefault="00A65572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65572" w:rsidRPr="0003710F" w:rsidRDefault="00854180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72" w:rsidRPr="0003710F" w:rsidRDefault="00A65572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F5D" w:rsidRPr="0003710F" w:rsidTr="005052D5">
        <w:trPr>
          <w:gridAfter w:val="1"/>
          <w:wAfter w:w="24" w:type="dxa"/>
          <w:trHeight w:val="1"/>
          <w:jc w:val="center"/>
        </w:trPr>
        <w:tc>
          <w:tcPr>
            <w:tcW w:w="978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F5D" w:rsidRPr="0003710F" w:rsidRDefault="005052D5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(8 ч.)</w:t>
            </w:r>
          </w:p>
        </w:tc>
      </w:tr>
      <w:tr w:rsidR="00802E53" w:rsidRPr="0003710F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03710F" w:rsidRDefault="00802E53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03710F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2E53" w:rsidRPr="0003710F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F">
              <w:rPr>
                <w:rFonts w:ascii="Times New Roman" w:hAnsi="Times New Roman" w:cs="Times New Roman"/>
                <w:sz w:val="24"/>
                <w:szCs w:val="24"/>
              </w:rPr>
              <w:t>Понятие модуля, основные теоремы и геометрическая интерпретация.</w:t>
            </w:r>
          </w:p>
        </w:tc>
        <w:tc>
          <w:tcPr>
            <w:tcW w:w="4135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03710F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тождественных преобразований выражений, содержащих знак модуля; </w:t>
            </w:r>
          </w:p>
          <w:p w:rsidR="00802E53" w:rsidRPr="0003710F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F">
              <w:rPr>
                <w:rFonts w:ascii="Times New Roman" w:hAnsi="Times New Roman" w:cs="Times New Roman"/>
                <w:sz w:val="24"/>
                <w:szCs w:val="24"/>
              </w:rPr>
              <w:t>Решения линейных, квадратных, дробно-рациональных уравнений вида: f|x|= a; |f(x)|= a; |f(x)|= g(x); |f(x)|= |g(x)|;</w:t>
            </w:r>
          </w:p>
          <w:p w:rsidR="00802E53" w:rsidRPr="0003710F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F">
              <w:rPr>
                <w:rFonts w:ascii="Times New Roman" w:hAnsi="Times New Roman" w:cs="Times New Roman"/>
                <w:sz w:val="24"/>
                <w:szCs w:val="24"/>
              </w:rPr>
              <w:t xml:space="preserve">Решения уравнений, содержащих несколько модулей; уравнений с «двойным» модулем; </w:t>
            </w:r>
          </w:p>
          <w:p w:rsidR="00802E53" w:rsidRPr="0003710F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F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системы уравнений, содержащих модуль; </w:t>
            </w:r>
          </w:p>
          <w:p w:rsidR="00802E53" w:rsidRPr="0003710F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F">
              <w:rPr>
                <w:rFonts w:ascii="Times New Roman" w:hAnsi="Times New Roman" w:cs="Times New Roman"/>
                <w:sz w:val="24"/>
                <w:szCs w:val="24"/>
              </w:rPr>
              <w:t>Решения линейных, квадратных, дробно-рациональных неравенств вида: f|x| &gt; a; |f(x)| ≤ a; |f(x)| ≤ g(x); |f(x)| ≤ |g(x)|; |f(x)| &gt; g(x);</w:t>
            </w:r>
          </w:p>
          <w:p w:rsidR="00802E53" w:rsidRPr="0003710F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10F">
              <w:rPr>
                <w:rFonts w:ascii="Times New Roman" w:hAnsi="Times New Roman" w:cs="Times New Roman"/>
                <w:sz w:val="24"/>
                <w:szCs w:val="24"/>
              </w:rPr>
              <w:t>Решения неравенств, содержащих модуль в модуле</w:t>
            </w:r>
          </w:p>
        </w:tc>
      </w:tr>
      <w:tr w:rsidR="00802E53" w:rsidRPr="0003710F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03710F" w:rsidRDefault="00802E53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03710F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2E53" w:rsidRPr="0003710F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F">
              <w:rPr>
                <w:rFonts w:ascii="Times New Roman" w:hAnsi="Times New Roman" w:cs="Times New Roman"/>
                <w:sz w:val="24"/>
                <w:szCs w:val="24"/>
              </w:rPr>
              <w:t>Способы решения уравнений с модулем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03710F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53" w:rsidRPr="0003710F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03710F" w:rsidRDefault="00802E53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03710F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2E53" w:rsidRPr="0003710F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F">
              <w:rPr>
                <w:rFonts w:ascii="Times New Roman" w:hAnsi="Times New Roman" w:cs="Times New Roman"/>
                <w:sz w:val="24"/>
                <w:szCs w:val="24"/>
              </w:rPr>
              <w:t>Способы решения неравенств с модулем и их систем.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03710F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53" w:rsidRPr="0003710F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03710F" w:rsidRDefault="00802E53" w:rsidP="00313A62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03710F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2E53" w:rsidRPr="0003710F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F">
              <w:rPr>
                <w:rFonts w:ascii="Times New Roman" w:hAnsi="Times New Roman" w:cs="Times New Roman"/>
                <w:sz w:val="24"/>
                <w:szCs w:val="24"/>
              </w:rPr>
              <w:t>Способы решения неравенств с модулем и их систем.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03710F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53" w:rsidRPr="0003710F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03710F" w:rsidRDefault="00802E53" w:rsidP="00313A62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03710F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2E53" w:rsidRPr="0003710F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F">
              <w:rPr>
                <w:rFonts w:ascii="Times New Roman" w:hAnsi="Times New Roman" w:cs="Times New Roman"/>
                <w:sz w:val="24"/>
                <w:szCs w:val="24"/>
              </w:rPr>
              <w:t>Способы построения графиков функции, содержащих модуль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2E53" w:rsidRPr="0003710F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53" w:rsidRPr="0003710F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03710F" w:rsidRDefault="00802E53" w:rsidP="00313A62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03710F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2E53" w:rsidRPr="0003710F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F">
              <w:rPr>
                <w:rFonts w:ascii="Times New Roman" w:hAnsi="Times New Roman" w:cs="Times New Roman"/>
                <w:sz w:val="24"/>
                <w:szCs w:val="24"/>
              </w:rPr>
              <w:t>Способы построения графиков функции, содержащих модуль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2E53" w:rsidRPr="0003710F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53" w:rsidRPr="0003710F" w:rsidTr="00B33D61">
        <w:trPr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03710F" w:rsidRDefault="00802E53" w:rsidP="00313A62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03710F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2E53" w:rsidRPr="0003710F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F">
              <w:rPr>
                <w:rFonts w:ascii="Times New Roman" w:hAnsi="Times New Roman" w:cs="Times New Roman"/>
                <w:sz w:val="24"/>
                <w:szCs w:val="24"/>
              </w:rPr>
              <w:t xml:space="preserve">Модуль в заданиях ЕГЭ. Самостоятельная работа Решение образцов вариантов ЕГЭ 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2E53" w:rsidRPr="0003710F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53" w:rsidRPr="0003710F" w:rsidTr="005052D5">
        <w:trPr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03710F" w:rsidRDefault="00802E53" w:rsidP="00313A62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03710F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2E53" w:rsidRPr="0003710F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F">
              <w:rPr>
                <w:rFonts w:ascii="Times New Roman" w:hAnsi="Times New Roman" w:cs="Times New Roman"/>
                <w:sz w:val="24"/>
                <w:szCs w:val="24"/>
              </w:rPr>
              <w:t>Итоговый зачет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2E53" w:rsidRPr="0003710F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A62" w:rsidRPr="0003710F" w:rsidTr="005052D5">
        <w:trPr>
          <w:gridAfter w:val="1"/>
          <w:wAfter w:w="24" w:type="dxa"/>
          <w:trHeight w:val="1"/>
          <w:jc w:val="center"/>
        </w:trPr>
        <w:tc>
          <w:tcPr>
            <w:tcW w:w="978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A62" w:rsidRPr="0003710F" w:rsidRDefault="006D04B4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(5</w:t>
            </w:r>
            <w:r w:rsidR="005052D5" w:rsidRPr="00037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ч.).</w:t>
            </w:r>
          </w:p>
        </w:tc>
      </w:tr>
      <w:tr w:rsidR="00313A62" w:rsidRPr="0003710F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A62" w:rsidRPr="0003710F" w:rsidRDefault="00313A62" w:rsidP="00313A62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A62" w:rsidRPr="0003710F" w:rsidRDefault="00313A62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3A62" w:rsidRPr="0003710F" w:rsidRDefault="00082C10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F">
              <w:rPr>
                <w:rFonts w:ascii="Times New Roman" w:hAnsi="Times New Roman" w:cs="Times New Roman"/>
                <w:sz w:val="24"/>
                <w:szCs w:val="24"/>
              </w:rPr>
              <w:t>Комбинированные задачи.</w:t>
            </w:r>
          </w:p>
        </w:tc>
        <w:tc>
          <w:tcPr>
            <w:tcW w:w="4135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03710F" w:rsidRDefault="00802E53" w:rsidP="00802E5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полученных знаний и умений при решении задач; умение решать задачи на доказательство, построение и вычисление.</w:t>
            </w:r>
          </w:p>
          <w:p w:rsidR="00313A62" w:rsidRPr="0003710F" w:rsidRDefault="00313A62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A62" w:rsidRPr="0003710F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A62" w:rsidRPr="0003710F" w:rsidRDefault="0003710F" w:rsidP="0003710F">
            <w:pPr>
              <w:pStyle w:val="a3"/>
              <w:widowControl w:val="0"/>
              <w:tabs>
                <w:tab w:val="left" w:pos="404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A62" w:rsidRPr="0003710F" w:rsidRDefault="00313A62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3A62" w:rsidRPr="0003710F" w:rsidRDefault="00082C10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F">
              <w:rPr>
                <w:rFonts w:ascii="Times New Roman" w:hAnsi="Times New Roman" w:cs="Times New Roman"/>
                <w:sz w:val="24"/>
                <w:szCs w:val="24"/>
              </w:rPr>
              <w:t>Комбинированные задачи.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A62" w:rsidRPr="0003710F" w:rsidRDefault="00313A62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A62" w:rsidRPr="0003710F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A62" w:rsidRPr="0003710F" w:rsidRDefault="0003710F" w:rsidP="006D04B4">
            <w:pPr>
              <w:pStyle w:val="a3"/>
              <w:widowControl w:val="0"/>
              <w:tabs>
                <w:tab w:val="left" w:pos="404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A62" w:rsidRPr="0003710F" w:rsidRDefault="00313A62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3A62" w:rsidRPr="0003710F" w:rsidRDefault="00082C10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материалам и в форме ЕГЭ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A62" w:rsidRPr="0003710F" w:rsidRDefault="00313A62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A62" w:rsidRPr="0003710F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A62" w:rsidRPr="0003710F" w:rsidRDefault="006D04B4" w:rsidP="006D04B4">
            <w:pPr>
              <w:pStyle w:val="a3"/>
              <w:widowControl w:val="0"/>
              <w:tabs>
                <w:tab w:val="left" w:pos="404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71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A62" w:rsidRPr="0003710F" w:rsidRDefault="00313A62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3A62" w:rsidRPr="0003710F" w:rsidRDefault="00082C10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F">
              <w:rPr>
                <w:rFonts w:ascii="Times New Roman" w:hAnsi="Times New Roman" w:cs="Times New Roman"/>
                <w:sz w:val="24"/>
                <w:szCs w:val="24"/>
              </w:rPr>
              <w:t>Итоговое занятие курса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A62" w:rsidRPr="0003710F" w:rsidRDefault="00313A62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BA4" w:rsidRPr="0003710F" w:rsidRDefault="00846BA4" w:rsidP="0003710F">
      <w:pPr>
        <w:widowControl w:val="0"/>
        <w:tabs>
          <w:tab w:val="left" w:pos="708"/>
        </w:tabs>
        <w:suppressAutoHyphens/>
        <w:spacing w:after="150" w:line="240" w:lineRule="auto"/>
        <w:rPr>
          <w:rFonts w:ascii="Times New Roman" w:eastAsia="Calibri" w:hAnsi="Times New Roman" w:cs="Times New Roman"/>
          <w:color w:val="00000A"/>
          <w:sz w:val="24"/>
          <w:szCs w:val="24"/>
          <w:shd w:val="clear" w:color="auto" w:fill="FFFFFF"/>
        </w:rPr>
      </w:pPr>
    </w:p>
    <w:p w:rsidR="00B03DE5" w:rsidRPr="0003710F" w:rsidRDefault="005E344B" w:rsidP="009B5C8B">
      <w:pPr>
        <w:pageBreakBefore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Литература</w:t>
      </w:r>
    </w:p>
    <w:p w:rsidR="00082C10" w:rsidRPr="0003710F" w:rsidRDefault="00082C10" w:rsidP="00082C10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10F"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 w:rsidR="00D65CB3">
        <w:rPr>
          <w:rFonts w:ascii="Times New Roman" w:eastAsia="Times New Roman" w:hAnsi="Times New Roman" w:cs="Times New Roman"/>
          <w:color w:val="000000"/>
          <w:sz w:val="24"/>
          <w:szCs w:val="24"/>
        </w:rPr>
        <w:t>енко И. В. Математика. ОГЭ –2024</w:t>
      </w:r>
      <w:r w:rsidRPr="00037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типовые экзаменационные варианты / — М</w:t>
      </w:r>
      <w:r w:rsidR="00296CA9" w:rsidRPr="0003710F">
        <w:rPr>
          <w:rFonts w:ascii="Times New Roman" w:eastAsia="Times New Roman" w:hAnsi="Times New Roman" w:cs="Times New Roman"/>
          <w:color w:val="000000"/>
          <w:sz w:val="24"/>
          <w:szCs w:val="24"/>
        </w:rPr>
        <w:t>: Национальное образование. 2023</w:t>
      </w:r>
      <w:r w:rsidRPr="000371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2C10" w:rsidRPr="0003710F" w:rsidRDefault="00082C10" w:rsidP="00082C10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10F">
        <w:rPr>
          <w:rFonts w:ascii="Times New Roman" w:eastAsia="Times New Roman" w:hAnsi="Times New Roman" w:cs="Times New Roman"/>
          <w:color w:val="000000"/>
          <w:sz w:val="24"/>
          <w:szCs w:val="24"/>
        </w:rPr>
        <w:t>Яще</w:t>
      </w:r>
      <w:r w:rsidR="00D65CB3">
        <w:rPr>
          <w:rFonts w:ascii="Times New Roman" w:eastAsia="Times New Roman" w:hAnsi="Times New Roman" w:cs="Times New Roman"/>
          <w:color w:val="000000"/>
          <w:sz w:val="24"/>
          <w:szCs w:val="24"/>
        </w:rPr>
        <w:t>нко И. В. Математика. ЕГЭ – 2024</w:t>
      </w:r>
      <w:r w:rsidRPr="00037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(базовый и профильный уровни): типовые экзаменационные варианты / — М:</w:t>
      </w:r>
      <w:r w:rsidR="00D65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Национальное образование. 2024</w:t>
      </w:r>
    </w:p>
    <w:p w:rsidR="00B03DE5" w:rsidRPr="0003710F" w:rsidRDefault="00B03DE5" w:rsidP="00266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03DE5" w:rsidRPr="0003710F" w:rsidSect="009B5C8B">
      <w:footerReference w:type="default" r:id="rId8"/>
      <w:footerReference w:type="firs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622" w:rsidRDefault="00880622" w:rsidP="008F371D">
      <w:pPr>
        <w:spacing w:after="0" w:line="240" w:lineRule="auto"/>
      </w:pPr>
      <w:r>
        <w:separator/>
      </w:r>
    </w:p>
  </w:endnote>
  <w:endnote w:type="continuationSeparator" w:id="0">
    <w:p w:rsidR="00880622" w:rsidRDefault="00880622" w:rsidP="008F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8406825"/>
      <w:docPartObj>
        <w:docPartGallery w:val="Page Numbers (Bottom of Page)"/>
        <w:docPartUnique/>
      </w:docPartObj>
    </w:sdtPr>
    <w:sdtEndPr/>
    <w:sdtContent>
      <w:p w:rsidR="009B5C8B" w:rsidRDefault="0088062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D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371D" w:rsidRDefault="008F371D" w:rsidP="00FE3585">
    <w:pPr>
      <w:pStyle w:val="a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C8B" w:rsidRDefault="009B5C8B">
    <w:pPr>
      <w:pStyle w:val="a6"/>
      <w:jc w:val="center"/>
    </w:pPr>
  </w:p>
  <w:p w:rsidR="009B5C8B" w:rsidRDefault="009B5C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622" w:rsidRDefault="00880622" w:rsidP="008F371D">
      <w:pPr>
        <w:spacing w:after="0" w:line="240" w:lineRule="auto"/>
      </w:pPr>
      <w:r>
        <w:separator/>
      </w:r>
    </w:p>
  </w:footnote>
  <w:footnote w:type="continuationSeparator" w:id="0">
    <w:p w:rsidR="00880622" w:rsidRDefault="00880622" w:rsidP="008F3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65CC4"/>
    <w:multiLevelType w:val="multilevel"/>
    <w:tmpl w:val="32A07E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4E3470"/>
    <w:multiLevelType w:val="multilevel"/>
    <w:tmpl w:val="E8188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75A87"/>
    <w:multiLevelType w:val="multilevel"/>
    <w:tmpl w:val="8D045C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065FBA"/>
    <w:multiLevelType w:val="multilevel"/>
    <w:tmpl w:val="71F4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F90BC3"/>
    <w:multiLevelType w:val="multilevel"/>
    <w:tmpl w:val="C1C2C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9C72D9"/>
    <w:multiLevelType w:val="multilevel"/>
    <w:tmpl w:val="699E3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3739A0"/>
    <w:multiLevelType w:val="multilevel"/>
    <w:tmpl w:val="DA3C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966246"/>
    <w:multiLevelType w:val="multilevel"/>
    <w:tmpl w:val="BFC4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FE36A8"/>
    <w:multiLevelType w:val="hybridMultilevel"/>
    <w:tmpl w:val="384AD5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70523A"/>
    <w:multiLevelType w:val="multilevel"/>
    <w:tmpl w:val="97644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4228B3"/>
    <w:multiLevelType w:val="multilevel"/>
    <w:tmpl w:val="05A857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EB4577"/>
    <w:multiLevelType w:val="hybridMultilevel"/>
    <w:tmpl w:val="50843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A3578"/>
    <w:multiLevelType w:val="multilevel"/>
    <w:tmpl w:val="EA541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A164A8"/>
    <w:multiLevelType w:val="multilevel"/>
    <w:tmpl w:val="9E000D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0874D2"/>
    <w:multiLevelType w:val="multilevel"/>
    <w:tmpl w:val="D97AD3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0B4EB2"/>
    <w:multiLevelType w:val="multilevel"/>
    <w:tmpl w:val="A32EA7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B10957"/>
    <w:multiLevelType w:val="multilevel"/>
    <w:tmpl w:val="F440DA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C55C84"/>
    <w:multiLevelType w:val="multilevel"/>
    <w:tmpl w:val="F4BEE5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447FA9"/>
    <w:multiLevelType w:val="multilevel"/>
    <w:tmpl w:val="89D40E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3D1966"/>
    <w:multiLevelType w:val="multilevel"/>
    <w:tmpl w:val="224296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1A3578"/>
    <w:multiLevelType w:val="multilevel"/>
    <w:tmpl w:val="F3E2EC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214787"/>
    <w:multiLevelType w:val="multilevel"/>
    <w:tmpl w:val="BB98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1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7E212C"/>
    <w:multiLevelType w:val="multilevel"/>
    <w:tmpl w:val="A8D68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19B41D5"/>
    <w:multiLevelType w:val="multilevel"/>
    <w:tmpl w:val="987AF0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9E2865"/>
    <w:multiLevelType w:val="multilevel"/>
    <w:tmpl w:val="C4DA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B02BFB"/>
    <w:multiLevelType w:val="multilevel"/>
    <w:tmpl w:val="CD9A1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491406"/>
    <w:multiLevelType w:val="multilevel"/>
    <w:tmpl w:val="DD4645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3E2F47"/>
    <w:multiLevelType w:val="multilevel"/>
    <w:tmpl w:val="C1461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C43BD3"/>
    <w:multiLevelType w:val="multilevel"/>
    <w:tmpl w:val="8372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113519"/>
    <w:multiLevelType w:val="multilevel"/>
    <w:tmpl w:val="93F6DF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324053"/>
    <w:multiLevelType w:val="multilevel"/>
    <w:tmpl w:val="BDA039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C9E114C"/>
    <w:multiLevelType w:val="multilevel"/>
    <w:tmpl w:val="6BC023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1"/>
  </w:num>
  <w:num w:numId="3">
    <w:abstractNumId w:val="19"/>
  </w:num>
  <w:num w:numId="4">
    <w:abstractNumId w:val="18"/>
  </w:num>
  <w:num w:numId="5">
    <w:abstractNumId w:val="30"/>
  </w:num>
  <w:num w:numId="6">
    <w:abstractNumId w:val="20"/>
  </w:num>
  <w:num w:numId="7">
    <w:abstractNumId w:val="26"/>
  </w:num>
  <w:num w:numId="8">
    <w:abstractNumId w:val="22"/>
  </w:num>
  <w:num w:numId="9">
    <w:abstractNumId w:val="14"/>
  </w:num>
  <w:num w:numId="10">
    <w:abstractNumId w:val="27"/>
  </w:num>
  <w:num w:numId="11">
    <w:abstractNumId w:val="23"/>
  </w:num>
  <w:num w:numId="12">
    <w:abstractNumId w:val="4"/>
  </w:num>
  <w:num w:numId="13">
    <w:abstractNumId w:val="15"/>
  </w:num>
  <w:num w:numId="14">
    <w:abstractNumId w:val="17"/>
  </w:num>
  <w:num w:numId="15">
    <w:abstractNumId w:val="0"/>
  </w:num>
  <w:num w:numId="16">
    <w:abstractNumId w:val="2"/>
  </w:num>
  <w:num w:numId="17">
    <w:abstractNumId w:val="25"/>
  </w:num>
  <w:num w:numId="18">
    <w:abstractNumId w:val="29"/>
  </w:num>
  <w:num w:numId="19">
    <w:abstractNumId w:val="10"/>
  </w:num>
  <w:num w:numId="20">
    <w:abstractNumId w:val="13"/>
  </w:num>
  <w:num w:numId="21">
    <w:abstractNumId w:val="16"/>
  </w:num>
  <w:num w:numId="22">
    <w:abstractNumId w:val="9"/>
  </w:num>
  <w:num w:numId="23">
    <w:abstractNumId w:val="6"/>
  </w:num>
  <w:num w:numId="24">
    <w:abstractNumId w:val="7"/>
  </w:num>
  <w:num w:numId="25">
    <w:abstractNumId w:val="21"/>
  </w:num>
  <w:num w:numId="26">
    <w:abstractNumId w:val="3"/>
  </w:num>
  <w:num w:numId="27">
    <w:abstractNumId w:val="5"/>
  </w:num>
  <w:num w:numId="28">
    <w:abstractNumId w:val="28"/>
  </w:num>
  <w:num w:numId="29">
    <w:abstractNumId w:val="12"/>
  </w:num>
  <w:num w:numId="30">
    <w:abstractNumId w:val="24"/>
  </w:num>
  <w:num w:numId="31">
    <w:abstractNumId w:val="8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5ECD"/>
    <w:rsid w:val="000309AA"/>
    <w:rsid w:val="0003710F"/>
    <w:rsid w:val="00040550"/>
    <w:rsid w:val="00041B35"/>
    <w:rsid w:val="0004535E"/>
    <w:rsid w:val="00082C10"/>
    <w:rsid w:val="0009243F"/>
    <w:rsid w:val="000A063E"/>
    <w:rsid w:val="000A6EA4"/>
    <w:rsid w:val="000C3D99"/>
    <w:rsid w:val="000D032B"/>
    <w:rsid w:val="00193F9F"/>
    <w:rsid w:val="001A6E6F"/>
    <w:rsid w:val="001B3E2E"/>
    <w:rsid w:val="00261D1B"/>
    <w:rsid w:val="0026641B"/>
    <w:rsid w:val="00282658"/>
    <w:rsid w:val="00296CA9"/>
    <w:rsid w:val="002C6D70"/>
    <w:rsid w:val="00313A62"/>
    <w:rsid w:val="00336F5D"/>
    <w:rsid w:val="00370DD9"/>
    <w:rsid w:val="003A50ED"/>
    <w:rsid w:val="003B4FBF"/>
    <w:rsid w:val="00443EAE"/>
    <w:rsid w:val="004A4391"/>
    <w:rsid w:val="004D304B"/>
    <w:rsid w:val="005052D5"/>
    <w:rsid w:val="005245A5"/>
    <w:rsid w:val="00557313"/>
    <w:rsid w:val="00567693"/>
    <w:rsid w:val="00571B6B"/>
    <w:rsid w:val="005E344B"/>
    <w:rsid w:val="005F104C"/>
    <w:rsid w:val="00680C06"/>
    <w:rsid w:val="006D04B4"/>
    <w:rsid w:val="006E1CC2"/>
    <w:rsid w:val="006F100E"/>
    <w:rsid w:val="0076708A"/>
    <w:rsid w:val="007A0A05"/>
    <w:rsid w:val="007D0BF4"/>
    <w:rsid w:val="00802E53"/>
    <w:rsid w:val="0084426E"/>
    <w:rsid w:val="00846BA4"/>
    <w:rsid w:val="00854180"/>
    <w:rsid w:val="00880622"/>
    <w:rsid w:val="008D2005"/>
    <w:rsid w:val="008F371D"/>
    <w:rsid w:val="00906679"/>
    <w:rsid w:val="009B5C8B"/>
    <w:rsid w:val="009E2871"/>
    <w:rsid w:val="009E3B60"/>
    <w:rsid w:val="00A07F4C"/>
    <w:rsid w:val="00A65572"/>
    <w:rsid w:val="00A81AC5"/>
    <w:rsid w:val="00AD7442"/>
    <w:rsid w:val="00B03DE5"/>
    <w:rsid w:val="00B16263"/>
    <w:rsid w:val="00B270B3"/>
    <w:rsid w:val="00BD7EA5"/>
    <w:rsid w:val="00C1067E"/>
    <w:rsid w:val="00C21DC0"/>
    <w:rsid w:val="00C82974"/>
    <w:rsid w:val="00CF04FB"/>
    <w:rsid w:val="00CF6FAC"/>
    <w:rsid w:val="00D05ECD"/>
    <w:rsid w:val="00D46406"/>
    <w:rsid w:val="00D65CB3"/>
    <w:rsid w:val="00DA1EBC"/>
    <w:rsid w:val="00DA5E85"/>
    <w:rsid w:val="00DB2422"/>
    <w:rsid w:val="00DF54AF"/>
    <w:rsid w:val="00E06403"/>
    <w:rsid w:val="00E6454C"/>
    <w:rsid w:val="00E85091"/>
    <w:rsid w:val="00EB0893"/>
    <w:rsid w:val="00EB62AA"/>
    <w:rsid w:val="00EE5795"/>
    <w:rsid w:val="00EE7914"/>
    <w:rsid w:val="00F32CAA"/>
    <w:rsid w:val="00F3786D"/>
    <w:rsid w:val="00F47A17"/>
    <w:rsid w:val="00F57114"/>
    <w:rsid w:val="00F657D5"/>
    <w:rsid w:val="00F6741E"/>
    <w:rsid w:val="00FE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9C0CA-95F3-487B-8F43-EE610105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6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3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371D"/>
  </w:style>
  <w:style w:type="paragraph" w:styleId="a6">
    <w:name w:val="footer"/>
    <w:basedOn w:val="a"/>
    <w:link w:val="a7"/>
    <w:uiPriority w:val="99"/>
    <w:unhideWhenUsed/>
    <w:rsid w:val="008F3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371D"/>
  </w:style>
  <w:style w:type="paragraph" w:styleId="a8">
    <w:name w:val="Normal (Web)"/>
    <w:basedOn w:val="a"/>
    <w:uiPriority w:val="99"/>
    <w:semiHidden/>
    <w:unhideWhenUsed/>
    <w:rsid w:val="009E3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82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265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D46406"/>
    <w:pPr>
      <w:spacing w:after="0" w:line="240" w:lineRule="auto"/>
      <w:ind w:firstLine="340"/>
      <w:jc w:val="both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EFA87-9173-4DCE-BCB5-F9655FD8D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2424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KRAFTWAY</cp:lastModifiedBy>
  <cp:revision>4</cp:revision>
  <cp:lastPrinted>2024-09-06T13:54:00Z</cp:lastPrinted>
  <dcterms:created xsi:type="dcterms:W3CDTF">2024-09-01T08:27:00Z</dcterms:created>
  <dcterms:modified xsi:type="dcterms:W3CDTF">2024-09-27T08:11:00Z</dcterms:modified>
</cp:coreProperties>
</file>