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984"/>
        <w:gridCol w:w="1999"/>
      </w:tblGrid>
      <w:tr w:rsidR="009F6FE0" w:rsidRPr="009F6FE0" w:rsidTr="00B76B70">
        <w:trPr>
          <w:tblCellSpacing w:w="15" w:type="dxa"/>
          <w:jc w:val="right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</w:tc>
      </w:tr>
      <w:tr w:rsidR="009F6FE0" w:rsidRPr="009F6FE0" w:rsidTr="00B76B70">
        <w:trPr>
          <w:tblCellSpacing w:w="15" w:type="dxa"/>
          <w:jc w:val="right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«ОСОШ им. Героя 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Союза А.Д. Виноградова»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Корочкин</w:t>
            </w:r>
            <w:proofErr w:type="spellEnd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Д.И.</w:t>
            </w:r>
          </w:p>
        </w:tc>
      </w:tr>
      <w:tr w:rsidR="009F6FE0" w:rsidRPr="009F6FE0" w:rsidTr="00B76B70">
        <w:trPr>
          <w:tblCellSpacing w:w="15" w:type="dxa"/>
          <w:jc w:val="right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blCellSpacing w:w="15" w:type="dxa"/>
          <w:jc w:val="right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9F6FE0" w:rsidRPr="009F6FE0" w:rsidRDefault="00B76B7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F6FE0"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F6FE0" w:rsidRPr="009F6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6FE0" w:rsidRPr="009F6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6FE0" w:rsidRPr="009F6FE0" w:rsidTr="00B76B70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ДОКЛАД</w:t>
      </w:r>
    </w:p>
    <w:p w:rsidR="009F6FE0" w:rsidRPr="009F6FE0" w:rsidRDefault="009F6FE0" w:rsidP="009F6F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казенного  общеобразовательного учреждения «Одоевская средняя общеобразовательная школа имени Героя Советского  Союза А. Д. Виноградова»</w:t>
      </w: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 w:rsidR="00B76B7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="00B76B7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участники образовательной деятельности: родители, педагоги, обучающиеся!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Предлагаем Вашему вниманию Публичный доклад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«ОСОШ им. Героя Советского Союза А.Д. Виноградова»</w:t>
      </w:r>
      <w:r w:rsidRPr="009F6F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котором представлены результаты деятельности школы за 20</w:t>
      </w:r>
      <w:r w:rsidR="00B76B7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F6F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/20</w:t>
      </w:r>
      <w:r w:rsidR="00B76B7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F6F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год.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</w:t>
      </w:r>
      <w:r w:rsidRPr="009F6F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I. ОБЯЗАТЕЛЬНАЯ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Тип, вид, статус учреждения: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учреждение, казенное, муниципальное.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Лицензия на осуществление образовательной деятельности:</w:t>
      </w: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0133/01810 от 25.03.2014  года: начальное, основное и среднее общее образование; дополнительное образование детей и взрослых. Срок действия – бессрочно.  </w:t>
      </w:r>
    </w:p>
    <w:p w:rsidR="009F6FE0" w:rsidRPr="009F6FE0" w:rsidRDefault="009F6FE0" w:rsidP="009F6FE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государственной аккредитации: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0134/00864 от 21.03.2014 г. (приказ № 875 инспекции Тульской области по надзору и контролю в сфере образования от 23 ноября 2012 года). Срок действия – до 23 ноября 2024 года.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Экономические и социальные условия территории нахождения: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расположена в Одоевском районе. Одоевский район – сельскохозяйственный район. Специализация работы накладывает отпечаток на социальную среду, в которой работает школа. МКОУ «ОСОШ им. Героя Советского Союза А.Д. Виноградова» - образовательное учреждение в поселке, поэтому здесь обучаются дети поселка и района, которые доставляются на школьных и рейсовых автобусах.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школы позволяет широко использовать в образовательной деятельности и воспитательной работе объекты культуры, физкультуры и спорта, находящиеся в районе. В шаговой доступности – районная библиотека.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Филиалы (отделения):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не имеет филиалов и представительств.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Характеристика контингента </w:t>
      </w:r>
      <w:proofErr w:type="gram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предыдущим за отчетный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годом отмечено незначительное уменьшение контингента обучающихся.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Контингент учеников, обучающихся по основным образовательным программам, на конец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B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отчетного периода состоит из 345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детей</w:t>
      </w:r>
      <w:r w:rsidR="00B76B7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нормально развивающихся, – 341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детей-инвалидов – 4 человека;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детей с ОВЗ – 0 человек.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6EA69" wp14:editId="1E7B7AC4">
                <wp:simplePos x="0" y="0"/>
                <wp:positionH relativeFrom="column">
                  <wp:posOffset>652145</wp:posOffset>
                </wp:positionH>
                <wp:positionV relativeFrom="paragraph">
                  <wp:posOffset>28575</wp:posOffset>
                </wp:positionV>
                <wp:extent cx="3881755" cy="319405"/>
                <wp:effectExtent l="10160" t="10160" r="13335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30E" w:rsidRPr="00A0459D" w:rsidRDefault="00A4730E" w:rsidP="009F6FE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  <w:r w:rsidRPr="00A0459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Динамика изменения учеников, обучающихся по ООП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51.35pt;margin-top:2.25pt;width:305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+GNwIAAFAEAAAOAAAAZHJzL2Uyb0RvYy54bWysVF2O0zAQfkfiDpbfaZJuS9uo6WrpUoS0&#10;/EgLB3Acp7FwPMZ2m5TLcAqekDhDj8TY6Zby94LIgzXjGX8z881Mltd9q8heWCdBFzQbpZQIzaGS&#10;elvQ9+82T+aUOM90xRRoUdCDcPR69fjRsjO5GEMDqhKWIIh2eWcK2nhv8iRxvBEtcyMwQqOxBtsy&#10;j6rdJpVlHaK3Khmn6dOkA1sZC1w4h7e3g5GuIn5dC+7f1LUTnqiCYm4+njaeZTiT1ZLlW8tMI/kp&#10;DfYPWbRMagx6hrplnpGdlb9BtZJbcFD7EYc2gbqWXMQasJos/aWa+4YZEWtBcpw50+T+Hyx/vX9r&#10;iawKOqNEsxZbdPx8/Hb8evxCZoGdzrgcne4Nuvn+GfTY5VipM3fAPziiYd0wvRU31kLXCFZhdll4&#10;mVw8HXBcACm7V1BhGLbzEIH62raBOiSDIDp26XDujOg94Xh5NZ9ns+mUEo62q2wxSacxBMsfXhvr&#10;/AsBLQlCQS12PqKz/Z3zIRuWP7iEYA6UrDZSqajYbblWluwZTskmfif0n9yUJl1BF9PxdCDgrxBp&#10;/P4E0UqP465kW9D52YnlgbbnuorD6JlUg4wpK33iMVA3kOj7sj/1pYTqgIxaGMYa1xCFBuwnSjoc&#10;6YK6jztmBSXqpcauLLLJJOxAVCbT2RgVe2kpLy1Mc4QqqKdkENd+2JudsXLbYKRhDjTcYCdrGUkO&#10;LR+yOuWNYxu5P61Y2ItLPXr9+BGsvgMAAP//AwBQSwMEFAAGAAgAAAAhAIHKBeveAAAACAEAAA8A&#10;AABkcnMvZG93bnJldi54bWxMj8FOwzAQRO9I/IO1SFwQdVrSJoQ4FUICwQ3aCq5uvE0i4nWw3TT8&#10;PcsJjqMZzbwp15PtxYg+dI4UzGcJCKTamY4aBbvt43UOIkRNRveOUME3BlhX52elLow70RuOm9gI&#10;LqFQaAVtjEMhZahbtDrM3IDE3sF5qyNL30jj9YnLbS8XSbKSVnfEC60e8KHF+nNztAry9Hn8CC83&#10;r+/16tDfxqtsfPrySl1eTPd3ICJO8S8Mv/iMDhUz7d2RTBA962SRcVRBugTBfjZP+dtewTLNQVal&#10;/H+g+gEAAP//AwBQSwECLQAUAAYACAAAACEAtoM4kv4AAADhAQAAEwAAAAAAAAAAAAAAAAAAAAAA&#10;W0NvbnRlbnRfVHlwZXNdLnhtbFBLAQItABQABgAIAAAAIQA4/SH/1gAAAJQBAAALAAAAAAAAAAAA&#10;AAAAAC8BAABfcmVscy8ucmVsc1BLAQItABQABgAIAAAAIQB8Sf+GNwIAAFAEAAAOAAAAAAAAAAAA&#10;AAAAAC4CAABkcnMvZTJvRG9jLnhtbFBLAQItABQABgAIAAAAIQCBygXr3gAAAAgBAAAPAAAAAAAA&#10;AAAAAAAAAJEEAABkcnMvZG93bnJldi54bWxQSwUGAAAAAAQABADzAAAAnAUAAAAA&#10;">
                <v:textbox>
                  <w:txbxContent>
                    <w:p w:rsidR="00A4730E" w:rsidRPr="00A0459D" w:rsidRDefault="00A4730E" w:rsidP="009F6FE0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</w:pPr>
                      <w:r w:rsidRPr="00A0459D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Динамика изменения учеников, обучающихся по ООП</w:t>
                      </w:r>
                    </w:p>
                  </w:txbxContent>
                </v:textbox>
              </v:shape>
            </w:pict>
          </mc:Fallback>
        </mc:AlternateContent>
      </w:r>
      <w:r w:rsidRPr="009F6F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162A9" wp14:editId="55D2A7E0">
            <wp:extent cx="5482806" cy="2803585"/>
            <wp:effectExtent l="19050" t="0" r="2264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1</w:t>
      </w: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 Основные позиции программы развития школы за отчетный год: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Ключевые приоритеты развития школы: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создана модель адаптивной школы, которая всесторонне учитывает сущность, содержание, организацию, а также условия и факторы продуктивного процесса обучения и воспитания</w:t>
      </w: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расширены образовательные возможности для обучающихся через профильное обучение и вариативность образовательных программ общего и дополнительного образования;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усовершенствована модель управления качеством образования.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Приоритетные направления: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гарантий прав граждан на получение образования по выбору с учетом интересов, склонностей, способностей учащихся и их состояния здоровья;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оптимизирована система профессионального роста педагогических работников в рамках ФГОС;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возможностей школы в решении проблем осуществления дифференцированного обучения и воспитания, исходя из кадрового состава, методического потенциала.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1.6.3. Основополагающие задачи: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созданы равные возможности для смешанного контингента учащихся.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Структура управления, включая контактную информацию ответственных лиц: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Управление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школой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осуществляется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на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основе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демократии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гласности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самоуправления</w:t>
      </w:r>
      <w:r w:rsidRPr="009F6FE0">
        <w:rPr>
          <w:rFonts w:hAnsi="Times New Roman" w:cs="Times New Roman"/>
          <w:sz w:val="24"/>
          <w:szCs w:val="24"/>
        </w:rPr>
        <w:t xml:space="preserve">. </w:t>
      </w:r>
      <w:r w:rsidRPr="009F6FE0">
        <w:rPr>
          <w:rFonts w:hAnsi="Times New Roman" w:cs="Times New Roman"/>
          <w:sz w:val="24"/>
          <w:szCs w:val="24"/>
        </w:rPr>
        <w:t>Стратегическое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руководство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образовательной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политикой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принадлежит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выборному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представительному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органу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–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управляющему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совету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школы</w:t>
      </w:r>
      <w:r w:rsidRPr="009F6FE0">
        <w:rPr>
          <w:rFonts w:hAnsi="Times New Roman" w:cs="Times New Roman"/>
          <w:sz w:val="24"/>
          <w:szCs w:val="24"/>
        </w:rPr>
        <w:t xml:space="preserve">. </w:t>
      </w:r>
      <w:r w:rsidRPr="009F6FE0">
        <w:rPr>
          <w:rFonts w:hAnsi="Times New Roman" w:cs="Times New Roman"/>
          <w:sz w:val="24"/>
          <w:szCs w:val="24"/>
        </w:rPr>
        <w:t>Непосредственное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управление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педагогическим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процессом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реализует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директор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школы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его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заместители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направлениям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деятельности</w:t>
      </w:r>
      <w:r w:rsidRPr="009F6FE0">
        <w:rPr>
          <w:rFonts w:hAnsi="Times New Roman" w:cs="Times New Roman"/>
          <w:sz w:val="24"/>
          <w:szCs w:val="24"/>
        </w:rPr>
        <w:t>.</w:t>
      </w:r>
    </w:p>
    <w:p w:rsidR="009F6FE0" w:rsidRPr="009F6FE0" w:rsidRDefault="009F6FE0" w:rsidP="009F6FE0">
      <w:pPr>
        <w:spacing w:after="0" w:line="360" w:lineRule="auto"/>
        <w:ind w:firstLine="567"/>
        <w:jc w:val="center"/>
        <w:rPr>
          <w:rFonts w:hAnsi="Times New Roman" w:cs="Times New Roman"/>
          <w:b/>
          <w:sz w:val="24"/>
          <w:szCs w:val="24"/>
        </w:rPr>
      </w:pPr>
      <w:r w:rsidRPr="009F6FE0">
        <w:rPr>
          <w:rFonts w:hAnsi="Times New Roman" w:cs="Times New Roman"/>
          <w:b/>
          <w:sz w:val="24"/>
          <w:szCs w:val="24"/>
        </w:rPr>
        <w:t>Администрация</w:t>
      </w:r>
      <w:r w:rsidRPr="009F6FE0">
        <w:rPr>
          <w:rFonts w:hAnsi="Times New Roman" w:cs="Times New Roman"/>
          <w:b/>
          <w:sz w:val="24"/>
          <w:szCs w:val="24"/>
        </w:rPr>
        <w:t xml:space="preserve"> </w:t>
      </w:r>
      <w:r w:rsidRPr="009F6FE0">
        <w:rPr>
          <w:rFonts w:hAnsi="Times New Roman" w:cs="Times New Roman"/>
          <w:b/>
          <w:sz w:val="24"/>
          <w:szCs w:val="24"/>
        </w:rPr>
        <w:t>школы</w:t>
      </w:r>
      <w:r w:rsidRPr="009F6FE0">
        <w:rPr>
          <w:rFonts w:hAnsi="Times New Roman" w:cs="Times New Roman"/>
          <w:b/>
          <w:sz w:val="24"/>
          <w:szCs w:val="24"/>
        </w:rPr>
        <w:t>:</w:t>
      </w:r>
    </w:p>
    <w:p w:rsidR="009F6FE0" w:rsidRPr="009F6FE0" w:rsidRDefault="009F6FE0" w:rsidP="009F6FE0">
      <w:pPr>
        <w:spacing w:after="0" w:line="360" w:lineRule="auto"/>
        <w:ind w:firstLine="567"/>
        <w:jc w:val="center"/>
        <w:rPr>
          <w:rFonts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472"/>
      </w:tblGrid>
      <w:tr w:rsidR="009F6FE0" w:rsidRPr="009F6FE0" w:rsidTr="00B76B70">
        <w:tc>
          <w:tcPr>
            <w:tcW w:w="4786" w:type="dxa"/>
          </w:tcPr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472" w:type="dxa"/>
          </w:tcPr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Корочкин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Дмитрий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Иванович</w:t>
            </w:r>
            <w:proofErr w:type="spellEnd"/>
          </w:p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</w:tr>
      <w:tr w:rsidR="009F6FE0" w:rsidRPr="009F6FE0" w:rsidTr="00B76B70">
        <w:tc>
          <w:tcPr>
            <w:tcW w:w="4786" w:type="dxa"/>
          </w:tcPr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учебной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5472" w:type="dxa"/>
          </w:tcPr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Терентьева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Наталья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Викторовна</w:t>
            </w:r>
          </w:p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Левкина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Мария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  <w:lang w:val="ru-RU"/>
              </w:rPr>
              <w:t>Валерьевна</w:t>
            </w:r>
          </w:p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F6FE0" w:rsidRPr="009F6FE0" w:rsidTr="00B76B70">
        <w:tc>
          <w:tcPr>
            <w:tcW w:w="4786" w:type="dxa"/>
          </w:tcPr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работе</w:t>
            </w:r>
            <w:proofErr w:type="spellEnd"/>
          </w:p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2" w:type="dxa"/>
          </w:tcPr>
          <w:p w:rsidR="009F6FE0" w:rsidRPr="009F6FE0" w:rsidRDefault="009F6FE0" w:rsidP="009F6FE0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Шашель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Татьяна</w:t>
            </w:r>
            <w:proofErr w:type="spellEnd"/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hAnsi="Times New Roman" w:cs="Times New Roman"/>
                <w:sz w:val="24"/>
                <w:szCs w:val="24"/>
              </w:rPr>
              <w:t>Васильевна</w:t>
            </w:r>
            <w:proofErr w:type="spellEnd"/>
          </w:p>
        </w:tc>
      </w:tr>
    </w:tbl>
    <w:p w:rsidR="009F6FE0" w:rsidRPr="009F6FE0" w:rsidRDefault="009F6FE0" w:rsidP="009F6FE0">
      <w:pPr>
        <w:spacing w:after="0"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9F6FE0">
        <w:rPr>
          <w:rFonts w:hAnsi="Times New Roman" w:cs="Times New Roman"/>
          <w:b/>
          <w:sz w:val="24"/>
          <w:szCs w:val="24"/>
        </w:rPr>
        <w:lastRenderedPageBreak/>
        <w:t>Органы</w:t>
      </w:r>
      <w:r w:rsidRPr="009F6FE0">
        <w:rPr>
          <w:rFonts w:hAnsi="Times New Roman" w:cs="Times New Roman"/>
          <w:b/>
          <w:sz w:val="24"/>
          <w:szCs w:val="24"/>
        </w:rPr>
        <w:t xml:space="preserve"> </w:t>
      </w:r>
      <w:r w:rsidRPr="009F6FE0">
        <w:rPr>
          <w:rFonts w:hAnsi="Times New Roman" w:cs="Times New Roman"/>
          <w:b/>
          <w:sz w:val="24"/>
          <w:szCs w:val="24"/>
        </w:rPr>
        <w:t>управления</w:t>
      </w:r>
      <w:r w:rsidRPr="009F6FE0">
        <w:rPr>
          <w:rFonts w:hAnsi="Times New Roman" w:cs="Times New Roman"/>
          <w:b/>
          <w:sz w:val="24"/>
          <w:szCs w:val="24"/>
        </w:rPr>
        <w:t xml:space="preserve">, </w:t>
      </w:r>
      <w:r w:rsidRPr="009F6FE0">
        <w:rPr>
          <w:rFonts w:hAnsi="Times New Roman" w:cs="Times New Roman"/>
          <w:b/>
          <w:sz w:val="24"/>
          <w:szCs w:val="24"/>
        </w:rPr>
        <w:t>действующие</w:t>
      </w:r>
      <w:r w:rsidRPr="009F6FE0">
        <w:rPr>
          <w:rFonts w:hAnsi="Times New Roman" w:cs="Times New Roman"/>
          <w:b/>
          <w:sz w:val="24"/>
          <w:szCs w:val="24"/>
        </w:rPr>
        <w:t xml:space="preserve"> </w:t>
      </w:r>
      <w:r w:rsidRPr="009F6FE0">
        <w:rPr>
          <w:rFonts w:hAnsi="Times New Roman" w:cs="Times New Roman"/>
          <w:b/>
          <w:sz w:val="24"/>
          <w:szCs w:val="24"/>
        </w:rPr>
        <w:t>в</w:t>
      </w:r>
      <w:r w:rsidRPr="009F6FE0">
        <w:rPr>
          <w:rFonts w:hAnsi="Times New Roman" w:cs="Times New Roman"/>
          <w:b/>
          <w:sz w:val="24"/>
          <w:szCs w:val="24"/>
        </w:rPr>
        <w:t xml:space="preserve"> </w:t>
      </w:r>
      <w:r w:rsidRPr="009F6FE0">
        <w:rPr>
          <w:rFonts w:hAnsi="Times New Roman" w:cs="Times New Roman"/>
          <w:b/>
          <w:sz w:val="24"/>
          <w:szCs w:val="24"/>
        </w:rPr>
        <w:t>Школе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665"/>
      </w:tblGrid>
      <w:tr w:rsidR="009F6FE0" w:rsidRPr="009F6FE0" w:rsidTr="00B76B7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F6FE0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F6FE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F6FE0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9F6FE0" w:rsidRPr="009F6FE0" w:rsidTr="00B76B70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Контролирует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обеспечивает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эффективное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структурных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подразделений организации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утверждает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штатное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расписание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отчетные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осуществляет общее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руководство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Школой</w:t>
            </w:r>
            <w:r w:rsidRPr="009F6FE0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9F6FE0" w:rsidRPr="009F6FE0" w:rsidTr="00B76B70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Управляющий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9F6FE0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9F6FE0" w:rsidRPr="009F6FE0" w:rsidRDefault="009F6FE0" w:rsidP="009F6FE0">
            <w:pPr>
              <w:numPr>
                <w:ilvl w:val="0"/>
                <w:numId w:val="1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1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финансово</w:t>
            </w:r>
            <w:r w:rsidRPr="009F6FE0">
              <w:rPr>
                <w:rFonts w:hAnsi="Times New Roman" w:cs="Times New Roman"/>
                <w:sz w:val="24"/>
                <w:szCs w:val="24"/>
              </w:rPr>
              <w:t>-</w:t>
            </w:r>
            <w:r w:rsidRPr="009F6FE0">
              <w:rPr>
                <w:rFonts w:hAnsi="Times New Roman" w:cs="Times New Roman"/>
                <w:sz w:val="24"/>
                <w:szCs w:val="24"/>
              </w:rPr>
              <w:t>хозяйственной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1"/>
              </w:numPr>
              <w:spacing w:after="0" w:line="36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9F6FE0">
              <w:rPr>
                <w:rFonts w:hAnsi="Times New Roman" w:cs="Times New Roman"/>
                <w:sz w:val="24"/>
                <w:szCs w:val="24"/>
              </w:rPr>
              <w:t>-</w:t>
            </w:r>
            <w:r w:rsidRPr="009F6FE0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9F6FE0" w:rsidRPr="009F6FE0" w:rsidTr="00B76B70"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Осуществляет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текущее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руководство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деятельностью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том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числе рассматривает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9F6FE0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услуг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разработки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выбора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учебников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пособий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9F6FE0">
              <w:rPr>
                <w:rFonts w:hAnsi="Times New Roman" w:cs="Times New Roman"/>
                <w:sz w:val="24"/>
                <w:szCs w:val="24"/>
              </w:rPr>
              <w:t>-</w:t>
            </w:r>
            <w:r w:rsidRPr="009F6FE0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координации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9F6FE0" w:rsidRPr="009F6FE0" w:rsidTr="00B76B70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Общее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FE0" w:rsidRPr="009F6FE0" w:rsidRDefault="009F6FE0" w:rsidP="009F6FE0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Реализует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право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управлении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организацией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том числе</w:t>
            </w:r>
            <w:r w:rsidRPr="009F6FE0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9F6FE0" w:rsidRPr="009F6FE0" w:rsidRDefault="009F6FE0" w:rsidP="009F6FE0">
            <w:pPr>
              <w:numPr>
                <w:ilvl w:val="0"/>
                <w:numId w:val="3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в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разработке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принятии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коллективного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договора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трудового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распорядка</w:t>
            </w:r>
            <w:r w:rsidRPr="009F6FE0">
              <w:rPr>
                <w:rFonts w:hAnsi="Times New Roman" w:cs="Times New Roman"/>
                <w:sz w:val="24"/>
                <w:szCs w:val="24"/>
              </w:rPr>
              <w:t>,</w:t>
            </w:r>
            <w:r w:rsidRPr="009F6FE0">
              <w:rPr>
                <w:rFonts w:hAnsi="Times New Roman" w:cs="Times New Roman"/>
                <w:sz w:val="24"/>
                <w:szCs w:val="24"/>
              </w:rPr>
              <w:t> изменений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дополнений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к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ним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3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принимать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регламентируют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образовательной организации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связаны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правами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обязанностями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numPr>
                <w:ilvl w:val="0"/>
                <w:numId w:val="3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разрешать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конфликтные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ситуации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между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образовательной организации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9F6FE0" w:rsidRPr="009F6FE0" w:rsidRDefault="009F6FE0" w:rsidP="009F6FE0">
            <w:pPr>
              <w:tabs>
                <w:tab w:val="left" w:pos="426"/>
                <w:tab w:val="left" w:pos="567"/>
              </w:tabs>
              <w:spacing w:after="0" w:line="360" w:lineRule="auto"/>
              <w:ind w:left="72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9F6FE0">
              <w:rPr>
                <w:rFonts w:hAnsi="Times New Roman" w:cs="Times New Roman"/>
                <w:sz w:val="24"/>
                <w:szCs w:val="24"/>
              </w:rPr>
              <w:t>вносить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предложения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по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корректировке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совершенствованию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ее работы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и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материальной</w:t>
            </w:r>
            <w:r w:rsidRPr="009F6FE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F6FE0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1.8. Наличие сайта школы: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ososh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ucoz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Контактная информация: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школы: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Корочкин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Иванович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hAnsi="Times New Roman" w:cs="Times New Roman"/>
          <w:sz w:val="24"/>
          <w:szCs w:val="24"/>
        </w:rPr>
        <w:t>Адрес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организации</w:t>
      </w:r>
      <w:r w:rsidRPr="009F6FE0">
        <w:rPr>
          <w:rFonts w:hAnsi="Times New Roman" w:cs="Times New Roman"/>
          <w:sz w:val="24"/>
          <w:szCs w:val="24"/>
        </w:rPr>
        <w:t xml:space="preserve">: </w:t>
      </w:r>
      <w:r w:rsidRPr="009F6FE0">
        <w:rPr>
          <w:rFonts w:hAnsi="Times New Roman" w:cs="Times New Roman"/>
          <w:sz w:val="24"/>
          <w:szCs w:val="24"/>
        </w:rPr>
        <w:t>Тульская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область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п</w:t>
      </w:r>
      <w:r w:rsidRPr="009F6FE0">
        <w:rPr>
          <w:rFonts w:hAnsi="Times New Roman" w:cs="Times New Roman"/>
          <w:sz w:val="24"/>
          <w:szCs w:val="24"/>
        </w:rPr>
        <w:t xml:space="preserve">. </w:t>
      </w:r>
      <w:r w:rsidRPr="009F6FE0">
        <w:rPr>
          <w:rFonts w:hAnsi="Times New Roman" w:cs="Times New Roman"/>
          <w:sz w:val="24"/>
          <w:szCs w:val="24"/>
        </w:rPr>
        <w:t>Одоев</w:t>
      </w:r>
      <w:r w:rsidRPr="009F6FE0">
        <w:rPr>
          <w:rFonts w:hAnsi="Times New Roman" w:cs="Times New Roman"/>
          <w:sz w:val="24"/>
          <w:szCs w:val="24"/>
        </w:rPr>
        <w:t>,</w:t>
      </w:r>
      <w:r w:rsidRPr="009F6FE0">
        <w:rPr>
          <w:rFonts w:hAnsi="Times New Roman" w:cs="Times New Roman"/>
          <w:sz w:val="24"/>
          <w:szCs w:val="24"/>
        </w:rPr>
        <w:t> ул</w:t>
      </w:r>
      <w:r w:rsidRPr="009F6FE0">
        <w:rPr>
          <w:rFonts w:hAnsi="Times New Roman" w:cs="Times New Roman"/>
          <w:sz w:val="24"/>
          <w:szCs w:val="24"/>
        </w:rPr>
        <w:t xml:space="preserve">. </w:t>
      </w:r>
      <w:r w:rsidRPr="009F6FE0">
        <w:rPr>
          <w:rFonts w:hAnsi="Times New Roman" w:cs="Times New Roman"/>
          <w:sz w:val="24"/>
          <w:szCs w:val="24"/>
        </w:rPr>
        <w:t>Победы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дом</w:t>
      </w:r>
      <w:r w:rsidRPr="009F6FE0">
        <w:rPr>
          <w:rFonts w:hAnsi="Times New Roman" w:cs="Times New Roman"/>
          <w:sz w:val="24"/>
          <w:szCs w:val="24"/>
        </w:rPr>
        <w:t xml:space="preserve"> 4.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(факс): 8 (48736) 4-13-65</w:t>
      </w:r>
    </w:p>
    <w:p w:rsidR="009F6FE0" w:rsidRPr="00BF3ECD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proofErr w:type="gramStart"/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3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BF3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odoev</w:t>
      </w:r>
      <w:r w:rsidRPr="00BF3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sosh</w:t>
      </w:r>
      <w:r w:rsidRPr="00BF3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vinogr</w:t>
      </w:r>
      <w:r w:rsidRPr="00BF3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tularegion</w:t>
      </w:r>
      <w:r w:rsidRPr="00BF3E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9F6F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образовательной деятельности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Характеристика образовательных программ: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514"/>
        <w:gridCol w:w="1523"/>
        <w:gridCol w:w="3428"/>
        <w:gridCol w:w="1266"/>
      </w:tblGrid>
      <w:tr w:rsidR="009F6FE0" w:rsidRPr="009F6FE0" w:rsidTr="00B76B70">
        <w:trPr>
          <w:tblCellSpacing w:w="15" w:type="dxa"/>
        </w:trPr>
        <w:tc>
          <w:tcPr>
            <w:tcW w:w="1399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образования/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02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освоения, лет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1399" w:type="dxa"/>
            <w:vMerge w:val="restart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3502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(по ФГОС НОО)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3502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(по ФГОС ООО)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3502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 (по ФГОС СОО)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F6FE0" w:rsidRPr="009F6FE0" w:rsidTr="00825C95">
        <w:trPr>
          <w:trHeight w:val="2265"/>
          <w:tblCellSpacing w:w="15" w:type="dxa"/>
        </w:trPr>
        <w:tc>
          <w:tcPr>
            <w:tcW w:w="1399" w:type="dxa"/>
            <w:vMerge w:val="restart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502" w:type="dxa"/>
            <w:hideMark/>
          </w:tcPr>
          <w:p w:rsidR="00825C95" w:rsidRDefault="00825C95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825C95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 и знай свой отчий край»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краевед»</w:t>
            </w:r>
          </w:p>
          <w:p w:rsidR="009F6FE0" w:rsidRPr="009F6FE0" w:rsidRDefault="00825C95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«Клуб любителей чтения»</w:t>
            </w: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492891">
        <w:trPr>
          <w:trHeight w:val="1232"/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502" w:type="dxa"/>
            <w:hideMark/>
          </w:tcPr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игры»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Увлекательный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«Школьное лесничество»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информатика»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исследования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для всех»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биология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Читаем. </w:t>
            </w:r>
            <w:proofErr w:type="spellStart"/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Думаем</w:t>
            </w:r>
            <w:proofErr w:type="gramStart"/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порим</w:t>
            </w:r>
            <w:proofErr w:type="spellEnd"/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вокруг нас»</w:t>
            </w:r>
          </w:p>
          <w:p w:rsidR="009F6FE0" w:rsidRPr="009F6FE0" w:rsidRDefault="009F6FE0" w:rsidP="0049289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49289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492891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«Танцевальный клуб «Импульс»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2891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«Технология. Хозяюшка»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rHeight w:val="838"/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9F6FE0" w:rsidRPr="009F6FE0" w:rsidRDefault="00492891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«Спортивные игры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выбираю ГТО»</w:t>
            </w: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F3ECD">
        <w:trPr>
          <w:trHeight w:val="6960"/>
          <w:tblCellSpacing w:w="15" w:type="dxa"/>
        </w:trPr>
        <w:tc>
          <w:tcPr>
            <w:tcW w:w="1399" w:type="dxa"/>
            <w:vMerge w:val="restart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9F6FE0" w:rsidRPr="009F6FE0" w:rsidRDefault="00492891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язык: теория и практика»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492891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географических задач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русского языка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современном мире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2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случаи орфографии и пунктуации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решения задач 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физике»</w:t>
            </w:r>
          </w:p>
          <w:p w:rsidR="009F6FE0" w:rsidRPr="009F6FE0" w:rsidRDefault="00633EAF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удивительное рядом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Сдам ЕГЭ: решение математических задач</w:t>
            </w: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FE0" w:rsidRPr="009F6FE0" w:rsidRDefault="009F6FE0" w:rsidP="009F6F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предмета обществознания»</w:t>
            </w: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92891" w:rsidRDefault="00492891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492891" w:rsidP="0049289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3EAF" w:rsidRDefault="00633EAF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633EAF" w:rsidP="00633EA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9F6FE0"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33EAF" w:rsidRDefault="00633EAF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«Барабанщицы»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rHeight w:val="1076"/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17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  <w:p w:rsidR="009F6FE0" w:rsidRPr="009F6FE0" w:rsidRDefault="009F6FE0" w:rsidP="00633EA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Дополнительные образовательные услуги: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"ОСОШ имени Героя Советского Союза А.Д. Виноградова" платных образовательных услуг не оказывает.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Организация изучения иностранных языков: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основных образовательных программ общего образования в школе осуществляется обучение: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английскому языку – со 2-го класса по 11-й класс.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немецкому языку – со 2-го класса по 11-й класс.</w:t>
      </w:r>
    </w:p>
    <w:p w:rsidR="009F6FE0" w:rsidRPr="009F6FE0" w:rsidRDefault="00633EAF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второй иностранный язык – с 6</w:t>
      </w:r>
      <w:r w:rsidR="009F6FE0"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по 9-й класс.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F6FE0">
        <w:rPr>
          <w:rFonts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D93C97F" wp14:editId="59A603BF">
            <wp:extent cx="4962525" cy="349567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иностранных языков в школе – дифференцированное.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перевода. Закрепление полученных знаний, развитие разговорной речи.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Реализация прав детей на обучение на родном (нерусском) языке и изучение </w:t>
      </w:r>
      <w:proofErr w:type="gram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родного</w:t>
      </w:r>
      <w:proofErr w:type="gramEnd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языка: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школе осуществляется на государственном языке Российской Федерации. Изучение родного языка входит в учебные планы основных образовательных программ общего образования. </w:t>
      </w:r>
      <w:proofErr w:type="gram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 родной язык в рамках предметных областей: «Родной язык и литературное чтение на родном языке» – в начальной школе и «Родной язык и родная литература» – в основной и старшей школе.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2.5. Образовательные технологии и методы обучения, используемые в образовательной деятельности: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динамикой развития системы образования, запросов детей и их родителей (законных представителей) в школе используются: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  <w:gridCol w:w="2400"/>
      </w:tblGrid>
      <w:tr w:rsidR="009F6FE0" w:rsidRPr="009F6FE0" w:rsidTr="00B76B70">
        <w:trPr>
          <w:tblCellSpacing w:w="15" w:type="dxa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педагогика сотрудничества;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традиционная;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ИКТ-технологии</w:t>
            </w:r>
            <w:proofErr w:type="gramEnd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–уровневой дифференциации;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интеграции;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групповые;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технологии проектного обучения;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технология проблемного обучения;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игровые;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тестовые;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технология лекционно-семинарской зачетной системы</w:t>
            </w: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словесный;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наглядный;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игровой;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проблемный;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 контроля;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рефлексия;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практический метод;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технический;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исследовательский;</w:t>
            </w:r>
          </w:p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интерактивный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Основные направления воспитательной деятельности: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="00633EA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итательная работа в школе в 2022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="00633EA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строилась согласно рабочей программе воспитания и календарному плану воспитательной работы школы. 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F6FE0">
        <w:rPr>
          <w:rFonts w:ascii="Times New Roman" w:eastAsia="Calibri" w:hAnsi="Times New Roman" w:cs="Times New Roman"/>
          <w:sz w:val="24"/>
          <w:szCs w:val="28"/>
        </w:rPr>
        <w:t>Планомерная реализация поставленных задач позволила организовать в школе интересную и событийно насыщенную жизнь детей и педагогов, что стало эффективным способом профилактики антисоциального поведения школьников.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Практическая реализация цели и задач воспитания осуществлялась в рамках следующих направлений воспитательной работы школы (модули)</w:t>
      </w:r>
      <w:proofErr w:type="gramStart"/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 xml:space="preserve"> :</w:t>
      </w:r>
      <w:proofErr w:type="gramEnd"/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«Ключевые общешкольные дела»;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«Классное руководство»;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«Курсы внеурочной деятельности»;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«Школьный урок»;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«Самоуправление»;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«Профориентация»;</w:t>
      </w:r>
    </w:p>
    <w:p w:rsid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</w:pPr>
      <w:r w:rsidRPr="009F6FE0">
        <w:rPr>
          <w:rFonts w:ascii="Times New Roman" w:eastAsia="Times New Roman" w:hAnsi="Times New Roman" w:cs="Times New Roman"/>
          <w:kern w:val="2"/>
          <w:sz w:val="24"/>
          <w:szCs w:val="28"/>
          <w:lang w:eastAsia="ko-KR"/>
        </w:rPr>
        <w:t>- «Работа с родителями».</w:t>
      </w:r>
    </w:p>
    <w:p w:rsidR="00633EAF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>Январь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683"/>
        <w:gridCol w:w="1541"/>
        <w:gridCol w:w="2668"/>
      </w:tblGrid>
      <w:tr w:rsidR="00633EAF" w:rsidRPr="008430EA" w:rsidTr="00633EAF"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8430EA" w:rsidTr="00633EAF"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Классное собрание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Задачи на 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и чемпионат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Одоевского района по лыжным гонкам </w:t>
            </w:r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Жаворонкова Н.О.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Рекунов</w:t>
            </w:r>
            <w:proofErr w:type="spell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33EAF" w:rsidRPr="008430EA" w:rsidTr="00633EAF">
        <w:trPr>
          <w:trHeight w:val="270"/>
        </w:trPr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proofErr w:type="gram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</w:p>
          <w:p w:rsidR="00633EAF" w:rsidRPr="008430EA" w:rsidRDefault="00633EAF" w:rsidP="00633EA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по профилактике дорожно-транспортного травматизма: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«Безопасное дорожное движение – главное для детей умение»</w:t>
            </w:r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8430EA" w:rsidTr="00633EAF"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17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</w:t>
            </w:r>
          </w:p>
        </w:tc>
      </w:tr>
      <w:tr w:rsidR="00633EAF" w:rsidRPr="008430EA" w:rsidTr="00633EAF"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proofErr w:type="gram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олимпиада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младших школьников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месячника по гражданско-патриотическому воспитанию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Спортивная эстафета 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«Памяти 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будем достойны!»</w:t>
            </w: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633EAF" w:rsidRPr="008430EA" w:rsidTr="00633EAF"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книг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«Порохом пропахшие страницы»</w:t>
            </w:r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 В.</w:t>
            </w:r>
          </w:p>
        </w:tc>
      </w:tr>
      <w:tr w:rsidR="00633EAF" w:rsidRPr="008430EA" w:rsidTr="00633EAF">
        <w:tc>
          <w:tcPr>
            <w:tcW w:w="567" w:type="dxa"/>
            <w:shd w:val="clear" w:color="auto" w:fill="FFFFFF" w:themeFill="background1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ср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чего начинается Родина?»</w:t>
            </w: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 </w:t>
            </w:r>
          </w:p>
        </w:tc>
      </w:tr>
      <w:tr w:rsidR="00633EAF" w:rsidRPr="008430EA" w:rsidTr="00633EAF">
        <w:tc>
          <w:tcPr>
            <w:tcW w:w="567" w:type="dxa"/>
            <w:shd w:val="clear" w:color="auto" w:fill="FFFFFF" w:themeFill="background1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26чт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«Семья и школа: воспитание законопослушного подростка». Формирование общественного мнения о недопустимости жестокого обращения с пожилыми людьми. Профилактика и противодействие»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истории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подвигах, о доблести, о славе»</w:t>
            </w:r>
          </w:p>
        </w:tc>
        <w:tc>
          <w:tcPr>
            <w:tcW w:w="1559" w:type="dxa"/>
            <w:shd w:val="clear" w:color="auto" w:fill="FFFFFF" w:themeFill="background1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истории</w:t>
            </w:r>
          </w:p>
        </w:tc>
      </w:tr>
      <w:tr w:rsidR="00633EAF" w:rsidRPr="008430EA" w:rsidTr="00633EAF"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МБУК «Одоев город-музей»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Музейный урок </w:t>
            </w: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«79 лет полного снятия блокады Ленинграда»</w:t>
            </w:r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 В.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AF" w:rsidRPr="008430EA" w:rsidTr="00633EAF">
        <w:trPr>
          <w:trHeight w:val="365"/>
        </w:trPr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proofErr w:type="spellStart"/>
            <w:proofErr w:type="gram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8430EA" w:rsidTr="00633EAF">
        <w:trPr>
          <w:trHeight w:val="187"/>
        </w:trPr>
        <w:tc>
          <w:tcPr>
            <w:tcW w:w="567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родительских профессий</w:t>
            </w:r>
          </w:p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наших родителей»</w:t>
            </w:r>
          </w:p>
        </w:tc>
        <w:tc>
          <w:tcPr>
            <w:tcW w:w="1559" w:type="dxa"/>
            <w:shd w:val="clear" w:color="auto" w:fill="auto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33EAF" w:rsidRPr="008430E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43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633EAF" w:rsidRPr="0055025A" w:rsidRDefault="00633EAF" w:rsidP="00633EAF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33EAF" w:rsidRPr="00A31285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 xml:space="preserve">Февраль 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574"/>
        <w:gridCol w:w="1129"/>
        <w:gridCol w:w="3189"/>
      </w:tblGrid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ср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 в окне» 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(поздравление ветеранов и оказание им помощи)</w:t>
            </w:r>
            <w:r w:rsidRPr="0055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55025A" w:rsidTr="00633EAF">
        <w:tc>
          <w:tcPr>
            <w:tcW w:w="532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705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книг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помним! Мы гордимся! Герои-земляки»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 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3пт</w:t>
            </w:r>
          </w:p>
        </w:tc>
        <w:tc>
          <w:tcPr>
            <w:tcW w:w="5705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стрессоустойчивости»</w:t>
            </w:r>
            <w:r w:rsidRPr="0055025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 по биатлону</w:t>
            </w:r>
          </w:p>
        </w:tc>
        <w:tc>
          <w:tcPr>
            <w:tcW w:w="1134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Корчак В.А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 истории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«Разгром немецко-фашистских вой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битве»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«Чистый обелиск»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Книжная выставка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ехника.Изобретения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 рамках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 науки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истории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 А.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видеофильма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«Занимательные опыты» (в рамках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 науки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ср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«Изобретения, которые потрясли мир» (в рамках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 науки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705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распространение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буклетов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«Его имя носит школа»</w:t>
            </w:r>
          </w:p>
        </w:tc>
        <w:tc>
          <w:tcPr>
            <w:tcW w:w="1134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13пн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вывода войск из Афганистана»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Радиолинейка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«Воины-интернационалисты»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 А.  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705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Лекторий с просмотром видеофильма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«Старость нужно уважать»</w:t>
            </w:r>
          </w:p>
        </w:tc>
        <w:tc>
          <w:tcPr>
            <w:tcW w:w="1134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 Корчак В.А.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705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 (школьный этап)</w:t>
            </w:r>
          </w:p>
        </w:tc>
        <w:tc>
          <w:tcPr>
            <w:tcW w:w="1134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633EAF" w:rsidRPr="0055025A" w:rsidTr="00633EAF">
        <w:trPr>
          <w:trHeight w:val="652"/>
        </w:trPr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hAnsi="Times New Roman" w:cs="Times New Roman"/>
                <w:b/>
                <w:lang w:eastAsia="ru-RU"/>
              </w:rPr>
              <w:t xml:space="preserve">Разговоры о </w:t>
            </w:r>
            <w:proofErr w:type="gramStart"/>
            <w:r w:rsidRPr="0055025A">
              <w:rPr>
                <w:rFonts w:ascii="Times New Roman" w:hAnsi="Times New Roman" w:cs="Times New Roman"/>
                <w:b/>
                <w:lang w:eastAsia="ru-RU"/>
              </w:rPr>
              <w:t>важном</w:t>
            </w:r>
            <w:proofErr w:type="gramEnd"/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защитника Отечества!»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конкурс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ну-ка, парни!»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Фольклорный праздник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 прощай! Гуляй, масленица!»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Интерактивный урок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день русского языка»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Хромоченкова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ср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месячника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 свое сердце доброте»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55025A" w:rsidTr="00633EAF">
        <w:tc>
          <w:tcPr>
            <w:tcW w:w="532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705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родительских профессий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наших родителей»</w:t>
            </w:r>
          </w:p>
        </w:tc>
        <w:tc>
          <w:tcPr>
            <w:tcW w:w="1134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633EAF" w:rsidRDefault="00633EAF" w:rsidP="00633EAF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33EAF" w:rsidRPr="00A31285" w:rsidRDefault="00633EAF" w:rsidP="00633EAF">
      <w:pPr>
        <w:spacing w:after="0" w:line="240" w:lineRule="auto"/>
        <w:ind w:right="18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>Март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531"/>
        <w:gridCol w:w="1130"/>
        <w:gridCol w:w="3231"/>
      </w:tblGrid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ср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открытый урок ОБЖ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(приуроченный к празднованию Всемирного дня гражданской обороны)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«Цветы для мамы»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 А.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5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беседа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день борьбы с наркоманией и наркобизнесом»</w:t>
            </w:r>
          </w:p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Мастер-классы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женскому дню</w:t>
            </w:r>
          </w:p>
        </w:tc>
        <w:tc>
          <w:tcPr>
            <w:tcW w:w="1130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Корчак В.А.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 и технологии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ТКЧ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«Поздравляем вас, девчонки!»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конкурс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ну-ка, девочки!»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Жаворонкова Н. О.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5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родительских профессий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наших родителей»</w:t>
            </w:r>
          </w:p>
        </w:tc>
        <w:tc>
          <w:tcPr>
            <w:tcW w:w="1130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Экологический урок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леса»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ср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Утренник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«Посвящение в читатели»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 В.</w:t>
            </w:r>
          </w:p>
        </w:tc>
      </w:tr>
      <w:tr w:rsidR="00633EAF" w:rsidRPr="0055025A" w:rsidTr="00633EAF">
        <w:trPr>
          <w:trHeight w:val="346"/>
        </w:trPr>
        <w:tc>
          <w:tcPr>
            <w:tcW w:w="740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16чт</w:t>
            </w:r>
          </w:p>
        </w:tc>
        <w:tc>
          <w:tcPr>
            <w:tcW w:w="55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Профилактическая беседа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«Готовимся к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5025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ания</w:t>
            </w:r>
            <w:proofErr w:type="spellEnd"/>
            <w:r w:rsidRPr="0055025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 xml:space="preserve"> по шашкам</w:t>
            </w:r>
          </w:p>
        </w:tc>
        <w:tc>
          <w:tcPr>
            <w:tcW w:w="1130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Корчак В.А. 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5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</w:t>
            </w:r>
          </w:p>
        </w:tc>
        <w:tc>
          <w:tcPr>
            <w:tcW w:w="1130" w:type="dxa"/>
            <w:shd w:val="clear" w:color="auto" w:fill="FFFFFF" w:themeFill="background1"/>
          </w:tcPr>
          <w:p w:rsidR="00633EAF" w:rsidRPr="0055025A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shd w:val="clear" w:color="auto" w:fill="FFFFFF" w:themeFill="background1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531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31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55025A" w:rsidTr="00633EAF"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21вт</w:t>
            </w:r>
          </w:p>
        </w:tc>
        <w:tc>
          <w:tcPr>
            <w:tcW w:w="5531" w:type="dxa"/>
            <w:shd w:val="clear" w:color="auto" w:fill="auto"/>
          </w:tcPr>
          <w:p w:rsidR="00633EAF" w:rsidRPr="0055025A" w:rsidRDefault="00633EAF" w:rsidP="00633EAF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Экологический праздник</w:t>
            </w: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«Берегите Землю!»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231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Е.А.</w:t>
            </w:r>
          </w:p>
        </w:tc>
      </w:tr>
      <w:tr w:rsidR="00633EAF" w:rsidRPr="0055025A" w:rsidTr="00633EAF">
        <w:trPr>
          <w:trHeight w:val="215"/>
        </w:trPr>
        <w:tc>
          <w:tcPr>
            <w:tcW w:w="740" w:type="dxa"/>
            <w:shd w:val="clear" w:color="auto" w:fill="auto"/>
            <w:vAlign w:val="center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531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Классное собрание. </w:t>
            </w:r>
          </w:p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 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50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четверти.</w:t>
            </w:r>
          </w:p>
        </w:tc>
        <w:tc>
          <w:tcPr>
            <w:tcW w:w="1130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231" w:type="dxa"/>
            <w:shd w:val="clear" w:color="auto" w:fill="auto"/>
          </w:tcPr>
          <w:p w:rsidR="00633EAF" w:rsidRPr="0055025A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0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633EAF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3EAF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3EAF" w:rsidRPr="00A31285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>Апрель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556"/>
        <w:gridCol w:w="1204"/>
        <w:gridCol w:w="3132"/>
      </w:tblGrid>
      <w:tr w:rsidR="00633EAF" w:rsidRPr="007E704B" w:rsidTr="00633EAF">
        <w:trPr>
          <w:trHeight w:val="47"/>
        </w:trPr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  <w:t>Дата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7E704B" w:rsidTr="00633EAF">
        <w:trPr>
          <w:trHeight w:val="314"/>
        </w:trPr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5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Киноуроки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Декада ЗОЖ</w:t>
            </w:r>
            <w:r w:rsidRPr="007E70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Утренняя зарядка «С добрым утром!»(2 перемена, спортзал);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Экологический праздник  «Берегите Землю»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Классное собрание. </w:t>
            </w:r>
            <w:r w:rsidRPr="007E704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Беседа  «Береги здоровье!» </w:t>
            </w: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Задачи на </w:t>
            </w:r>
            <w:r w:rsidRPr="007E704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IV</w:t>
            </w: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четверть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03.04. по 12.04. Акция «Дети России-2023» (оперативно-профилактическая операция)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Е.А.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ср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старшеклассников.</w:t>
            </w: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усадьбу Мирковича 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(девочки)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Е.В.</w:t>
            </w:r>
          </w:p>
        </w:tc>
      </w:tr>
      <w:tr w:rsidR="00633EAF" w:rsidRPr="007E704B" w:rsidTr="00633EAF">
        <w:trPr>
          <w:trHeight w:val="349"/>
        </w:trPr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баскетболу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Рекунов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«Школа безопасности»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7E704B" w:rsidTr="00633EAF">
        <w:trPr>
          <w:trHeight w:val="1256"/>
        </w:trPr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Разговоры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ТКЧ Гагаринский урок «Космос – это мы»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 книги «Открываю книгу – открываю мир»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Посвящение в читатели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1-4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Картышова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Л.А.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сотрудниками Красного креста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Шашель Т.В. 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ср</w:t>
            </w:r>
          </w:p>
        </w:tc>
        <w:tc>
          <w:tcPr>
            <w:tcW w:w="5750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Поисковым отрядом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«Я выбираю жизнь!» </w:t>
            </w:r>
          </w:p>
        </w:tc>
        <w:tc>
          <w:tcPr>
            <w:tcW w:w="1204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8,7аб,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7E704B" w:rsidTr="00633EAF">
        <w:trPr>
          <w:trHeight w:val="640"/>
        </w:trPr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Разговоры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ТКЧ «104 года со дня рождения Героя Советского Союза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А.Д.Виноградова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ср</w:t>
            </w:r>
          </w:p>
        </w:tc>
        <w:tc>
          <w:tcPr>
            <w:tcW w:w="5750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Экскурсия по профориентации в Тульский педагогический институт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Финал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квиза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«Мудрый енот»</w:t>
            </w:r>
          </w:p>
        </w:tc>
        <w:tc>
          <w:tcPr>
            <w:tcW w:w="1204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Шашель Т.В.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750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204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всеобуч: индивидуальные консультации 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Разговоры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Единый урок «Ты – предприниматель!»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урок ОБЖ «День пожарной охраны»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военно-патриотической песни «Пою тебе, моя Россия!»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487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75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«Неделя добра» (уборка территории)</w:t>
            </w:r>
            <w:r w:rsidRPr="007E704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ср</w:t>
            </w:r>
          </w:p>
        </w:tc>
        <w:tc>
          <w:tcPr>
            <w:tcW w:w="5750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ПРОВЕРКА ПЛАНОВ ВОСПИТАНИЯ</w:t>
            </w:r>
          </w:p>
        </w:tc>
        <w:tc>
          <w:tcPr>
            <w:tcW w:w="1204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7E704B" w:rsidTr="00633EAF">
        <w:tc>
          <w:tcPr>
            <w:tcW w:w="487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750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1204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Т..В.</w:t>
            </w:r>
          </w:p>
        </w:tc>
      </w:tr>
      <w:tr w:rsidR="00633EAF" w:rsidRPr="007E704B" w:rsidTr="00633EAF">
        <w:trPr>
          <w:trHeight w:val="199"/>
        </w:trPr>
        <w:tc>
          <w:tcPr>
            <w:tcW w:w="487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750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Фестиваль военно-патриотической песни «Пою тебе, моя Россия!»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8-11 </w:t>
            </w:r>
          </w:p>
        </w:tc>
        <w:tc>
          <w:tcPr>
            <w:tcW w:w="319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633EAF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3EAF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3EAF" w:rsidRPr="00A31285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>Май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5565"/>
        <w:gridCol w:w="1207"/>
        <w:gridCol w:w="3119"/>
      </w:tblGrid>
      <w:tr w:rsidR="00633EAF" w:rsidRPr="007E704B" w:rsidTr="00633EAF">
        <w:tc>
          <w:tcPr>
            <w:tcW w:w="74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Дата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07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7E704B" w:rsidTr="00633EAF"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7E704B" w:rsidTr="00633EAF"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(Поздравление ветеранов педагогического труда)</w:t>
            </w: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74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56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Гала концерт по итогам Фестиваля </w:t>
            </w:r>
          </w:p>
        </w:tc>
        <w:tc>
          <w:tcPr>
            <w:tcW w:w="1207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AF" w:rsidRPr="007E704B" w:rsidTr="00633EAF">
        <w:tc>
          <w:tcPr>
            <w:tcW w:w="74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56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ПОБЕДЫ. ТОРЖЕСТВЕННОЕ ШЕСТВИЕ.</w:t>
            </w:r>
          </w:p>
        </w:tc>
        <w:tc>
          <w:tcPr>
            <w:tcW w:w="1207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74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56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rPr>
          <w:trHeight w:val="730"/>
        </w:trPr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16вт</w:t>
            </w: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день детского телефона доверия»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день детской дорожной безопасности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7E704B" w:rsidTr="00633EAF"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«Внимание дети!» </w:t>
            </w: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</w:p>
        </w:tc>
      </w:tr>
      <w:tr w:rsidR="00633EAF" w:rsidRPr="007E704B" w:rsidTr="00633EAF">
        <w:tc>
          <w:tcPr>
            <w:tcW w:w="74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22пн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собрания: День государственного флага  РФ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2022-2023 учебного года.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«Живое слово мудрости» (День Славянской письменности и культуры)</w:t>
            </w:r>
          </w:p>
        </w:tc>
        <w:tc>
          <w:tcPr>
            <w:tcW w:w="1207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7E704B" w:rsidTr="00633EAF"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об итогах 2022 -2023 учебного года</w:t>
            </w: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7E704B" w:rsidTr="00633EAF"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ср</w:t>
            </w: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9217E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звонок! </w:t>
            </w:r>
          </w:p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Поведение в походе. Правила поведения на каникулах.</w:t>
            </w: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</w:p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Е.В., </w:t>
            </w:r>
          </w:p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В.А.</w:t>
            </w:r>
          </w:p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633EAF" w:rsidRPr="007E704B" w:rsidTr="00633EAF">
        <w:trPr>
          <w:trHeight w:val="397"/>
        </w:trPr>
        <w:tc>
          <w:tcPr>
            <w:tcW w:w="74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30вт</w:t>
            </w:r>
          </w:p>
        </w:tc>
        <w:tc>
          <w:tcPr>
            <w:tcW w:w="556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музеи Одоевского района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и экскурсии по родному краю</w:t>
            </w:r>
          </w:p>
        </w:tc>
        <w:tc>
          <w:tcPr>
            <w:tcW w:w="1207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EAF" w:rsidRPr="007E704B" w:rsidTr="00633EAF">
        <w:trPr>
          <w:trHeight w:val="149"/>
        </w:trPr>
        <w:tc>
          <w:tcPr>
            <w:tcW w:w="741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ср</w:t>
            </w:r>
          </w:p>
        </w:tc>
        <w:tc>
          <w:tcPr>
            <w:tcW w:w="5565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Поездки в музеи Тульской области</w:t>
            </w:r>
          </w:p>
        </w:tc>
        <w:tc>
          <w:tcPr>
            <w:tcW w:w="1207" w:type="dxa"/>
            <w:shd w:val="clear" w:color="auto" w:fill="FFFFFF" w:themeFill="background1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3EAF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3EAF" w:rsidRPr="00A31285" w:rsidRDefault="00633EAF" w:rsidP="00633EAF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 xml:space="preserve">Сентябрь </w:t>
      </w:r>
    </w:p>
    <w:p w:rsidR="00633EAF" w:rsidRPr="0046340F" w:rsidRDefault="00633EAF" w:rsidP="00633EAF">
      <w:pPr>
        <w:spacing w:after="0" w:line="240" w:lineRule="auto"/>
        <w:ind w:right="18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639"/>
        <w:gridCol w:w="1368"/>
        <w:gridCol w:w="2885"/>
      </w:tblGrid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 «День знаний!»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 в рамках акции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мира»</w:t>
            </w:r>
          </w:p>
          <w:p w:rsidR="00633EAF" w:rsidRPr="007E704B" w:rsidRDefault="00633EAF" w:rsidP="00633EAF">
            <w:pPr>
              <w:widowControl w:val="0"/>
              <w:autoSpaceDE w:val="0"/>
              <w:autoSpaceDN w:val="0"/>
              <w:spacing w:before="61" w:after="0" w:line="240" w:lineRule="auto"/>
              <w:ind w:left="78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Всероссийский</w:t>
            </w:r>
            <w:r w:rsidRPr="007E70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открытый</w:t>
            </w:r>
            <w:r w:rsidRPr="007E704B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«ОБЖ»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(урок подготовки детей к</w:t>
            </w:r>
            <w:r w:rsidRPr="007E70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действиям в условиях различного</w:t>
            </w:r>
            <w:r w:rsidRPr="007E70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рода</w:t>
            </w:r>
            <w:r w:rsidRPr="007E70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7E70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ситуаций)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«Иду к ветерану»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7а, 7б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Харина И.В.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Радиолинейка,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посвященная дню памяти жертв Беслана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Диктант Победы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Классное собрание.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на 2022-2023 учебный год.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социальных паспортов классов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</w:rPr>
              <w:t>Международный день</w:t>
            </w:r>
            <w:r w:rsidRPr="007E70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распространения грамотности</w:t>
            </w:r>
            <w:r w:rsidRPr="007E70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(информационная минутка на уроке</w:t>
            </w:r>
            <w:r w:rsidRPr="007E704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7E70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языка)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ТКЧ «Единый день безопасности»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pacing w:before="68" w:after="0" w:line="237" w:lineRule="auto"/>
              <w:ind w:left="78" w:right="5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 xml:space="preserve">«Семья и школа: взгляд в одном </w:t>
            </w:r>
            <w:r w:rsidRPr="007E70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направлении».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39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«Причины пожаров. Меры пожарной безопасности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журналов воспитательной работы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Учебно-тренировочные мероприятия по отработке 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эвакуации на случай возникновения чрезвычайных ситуаций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39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Правовая лекция </w:t>
            </w:r>
            <w:r w:rsidRPr="007E7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(встреча с заведующим кафедрой специальных и правовых дисциплин, кандидатом юридических наук, доцентом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Сидорцовым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Р.В.)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Совета старшеклассников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Рейд 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«Внешний вид»</w:t>
            </w:r>
          </w:p>
        </w:tc>
        <w:tc>
          <w:tcPr>
            <w:tcW w:w="1368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ср</w:t>
            </w:r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урок по безопасности в сети Интернет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39" w:type="dxa"/>
            <w:shd w:val="clear" w:color="auto" w:fill="auto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Смотр-конкурс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«Классный уголок»</w:t>
            </w:r>
          </w:p>
        </w:tc>
        <w:tc>
          <w:tcPr>
            <w:tcW w:w="1368" w:type="dxa"/>
            <w:shd w:val="clear" w:color="auto" w:fill="auto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auto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39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родительских профессий</w:t>
            </w: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наших родителей»</w:t>
            </w:r>
          </w:p>
        </w:tc>
        <w:tc>
          <w:tcPr>
            <w:tcW w:w="1368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885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39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«Уважай правила дорожного движения»</w:t>
            </w: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Торжественная церемония вступления в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Юнармию</w:t>
            </w:r>
            <w:proofErr w:type="spellEnd"/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Неделя безопасности дорожного</w:t>
            </w:r>
            <w:r w:rsidRPr="007E704B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движения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 xml:space="preserve"> с 26.09 по 30.09.2022</w:t>
            </w:r>
          </w:p>
        </w:tc>
        <w:tc>
          <w:tcPr>
            <w:tcW w:w="1368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85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  <w:r w:rsidRPr="007E704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7E70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27тв</w:t>
            </w:r>
          </w:p>
        </w:tc>
        <w:tc>
          <w:tcPr>
            <w:tcW w:w="5639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Кросс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</w:t>
            </w:r>
          </w:p>
        </w:tc>
        <w:tc>
          <w:tcPr>
            <w:tcW w:w="1368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85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633EAF" w:rsidRPr="007E704B" w:rsidTr="00633EAF">
        <w:tc>
          <w:tcPr>
            <w:tcW w:w="740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ср</w:t>
            </w:r>
          </w:p>
        </w:tc>
        <w:tc>
          <w:tcPr>
            <w:tcW w:w="5639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«Первая помощь при травме »</w:t>
            </w:r>
          </w:p>
        </w:tc>
        <w:tc>
          <w:tcPr>
            <w:tcW w:w="1368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6а,6б</w:t>
            </w:r>
          </w:p>
        </w:tc>
        <w:tc>
          <w:tcPr>
            <w:tcW w:w="2885" w:type="dxa"/>
            <w:shd w:val="clear" w:color="auto" w:fill="FFFFFF"/>
          </w:tcPr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</w:t>
            </w:r>
            <w:proofErr w:type="spellEnd"/>
          </w:p>
          <w:p w:rsidR="00633EAF" w:rsidRPr="007E704B" w:rsidRDefault="00633EAF" w:rsidP="00633E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</w:tbl>
    <w:p w:rsidR="00633EAF" w:rsidRPr="00296F8C" w:rsidRDefault="00633EAF" w:rsidP="0063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96F8C">
        <w:rPr>
          <w:rFonts w:ascii="Times New Roman" w:eastAsia="Times New Roman" w:hAnsi="Times New Roman" w:cs="Times New Roman"/>
          <w:b/>
          <w:sz w:val="28"/>
          <w:szCs w:val="24"/>
        </w:rPr>
        <w:t>Октябрь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1276"/>
        <w:gridCol w:w="2835"/>
      </w:tblGrid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«Поведение и действие учащихся в случае возникновения пожара в школе»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widowControl w:val="0"/>
              <w:autoSpaceDE w:val="0"/>
              <w:autoSpaceDN w:val="0"/>
              <w:spacing w:before="66" w:after="0" w:line="240" w:lineRule="auto"/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Всероссийский</w:t>
            </w:r>
            <w:r w:rsidRPr="007E704B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открытый</w:t>
            </w:r>
            <w:r w:rsidRPr="007E70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«ОБЖ»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</w:rPr>
              <w:t>приуроченный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</w:rPr>
              <w:t xml:space="preserve"> ко Дню</w:t>
            </w:r>
            <w:r w:rsidRPr="007E70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гражданской обороны Российской</w:t>
            </w:r>
            <w:r w:rsidRPr="007E704B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Федерации)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«Оказание первой доврачебной помощи»</w:t>
            </w:r>
          </w:p>
        </w:tc>
        <w:tc>
          <w:tcPr>
            <w:tcW w:w="1276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835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ОБЖ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</w:t>
            </w:r>
            <w:proofErr w:type="spellEnd"/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«Как живешь учебник?»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Праздничный концерт ко Дню Учителя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Е.В.</w:t>
            </w:r>
          </w:p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В.А.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чистый класс»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633EAF" w:rsidRPr="007E704B" w:rsidRDefault="00633EAF" w:rsidP="00633EAF">
            <w:pPr>
              <w:widowControl w:val="0"/>
              <w:autoSpaceDE w:val="0"/>
              <w:autoSpaceDN w:val="0"/>
              <w:spacing w:before="66" w:after="0" w:line="275" w:lineRule="exact"/>
              <w:ind w:left="78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Экологическая</w:t>
            </w:r>
            <w:r w:rsidRPr="007E70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акция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</w:rPr>
              <w:t>«Сдай</w:t>
            </w:r>
            <w:r w:rsidRPr="007E70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макулатуру</w:t>
            </w:r>
            <w:r w:rsidRPr="007E70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E704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спаси</w:t>
            </w:r>
            <w:r w:rsidRPr="007E704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дерево!»</w:t>
            </w:r>
          </w:p>
        </w:tc>
        <w:tc>
          <w:tcPr>
            <w:tcW w:w="1276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</w:rPr>
              <w:t>Лебедева К.А.</w:t>
            </w:r>
            <w:r w:rsidRPr="007E70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Ученическое</w:t>
            </w:r>
            <w:r w:rsidRPr="007E704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</w:rPr>
              <w:t>уководители</w:t>
            </w:r>
            <w:proofErr w:type="spellEnd"/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Адаптация пятиклассников 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Корчак В.А.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принятие новых членов в РДШ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Рейд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«Внешний вид»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анкетирование «Профессиональные предпочтения»</w:t>
            </w:r>
          </w:p>
        </w:tc>
        <w:tc>
          <w:tcPr>
            <w:tcW w:w="1276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835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Корчак В.А.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auto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«Разговор о 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дороге»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1 четверти. Классные собрания</w:t>
            </w: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auto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7E704B" w:rsidTr="000B65A5">
        <w:tc>
          <w:tcPr>
            <w:tcW w:w="851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ср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widowControl w:val="0"/>
              <w:autoSpaceDE w:val="0"/>
              <w:autoSpaceDN w:val="0"/>
              <w:spacing w:before="61" w:after="0" w:line="240" w:lineRule="auto"/>
              <w:ind w:left="78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Благотворительная</w:t>
            </w:r>
            <w:r w:rsidRPr="007E704B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акция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</w:rPr>
              <w:t>«Доброе</w:t>
            </w:r>
            <w:r w:rsidRPr="007E704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>сердце»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</w:p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старшеклассников </w:t>
            </w:r>
          </w:p>
        </w:tc>
      </w:tr>
      <w:tr w:rsidR="00633EAF" w:rsidRPr="007E704B" w:rsidTr="000B65A5">
        <w:tc>
          <w:tcPr>
            <w:tcW w:w="851" w:type="dxa"/>
            <w:shd w:val="clear" w:color="auto" w:fill="FFFFFF"/>
            <w:vAlign w:val="center"/>
          </w:tcPr>
          <w:p w:rsidR="00633EAF" w:rsidRPr="007E704B" w:rsidRDefault="00633EAF" w:rsidP="00633EAF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7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</w:t>
            </w:r>
            <w:proofErr w:type="spellEnd"/>
          </w:p>
        </w:tc>
        <w:tc>
          <w:tcPr>
            <w:tcW w:w="5670" w:type="dxa"/>
            <w:shd w:val="clear" w:color="auto" w:fill="FFFFFF"/>
          </w:tcPr>
          <w:p w:rsidR="00633EAF" w:rsidRPr="007E704B" w:rsidRDefault="00633EAF" w:rsidP="00633EAF">
            <w:pPr>
              <w:widowControl w:val="0"/>
              <w:autoSpaceDE w:val="0"/>
              <w:autoSpaceDN w:val="0"/>
              <w:spacing w:before="6" w:after="0" w:line="237" w:lineRule="auto"/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7E704B">
              <w:rPr>
                <w:rFonts w:ascii="Times New Roman" w:eastAsia="Times New Roman" w:hAnsi="Times New Roman" w:cs="Times New Roman"/>
                <w:b/>
                <w:sz w:val="24"/>
              </w:rPr>
              <w:t>Инструктаж по технике безопасности</w:t>
            </w:r>
            <w:r w:rsidRPr="007E704B">
              <w:rPr>
                <w:rFonts w:ascii="Times New Roman" w:eastAsia="Times New Roman" w:hAnsi="Times New Roman" w:cs="Times New Roman"/>
                <w:sz w:val="24"/>
              </w:rPr>
              <w:t xml:space="preserve"> в быту в каникулярное время. Безопасность  каждый день (профилактика ДТП, ПБ, поведение у водоемов).</w:t>
            </w:r>
          </w:p>
        </w:tc>
        <w:tc>
          <w:tcPr>
            <w:tcW w:w="1276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FFFFFF"/>
          </w:tcPr>
          <w:p w:rsidR="00633EAF" w:rsidRPr="007E704B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E7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</w:tbl>
    <w:p w:rsidR="00633EAF" w:rsidRDefault="00633EAF" w:rsidP="000B65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3EAF" w:rsidRPr="00A31285" w:rsidRDefault="00633EAF" w:rsidP="0063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>Ноябрь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0"/>
        <w:gridCol w:w="1276"/>
        <w:gridCol w:w="2835"/>
      </w:tblGrid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01.11 по 20.11  Он-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лайн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Олимпиада по БДД (на сайте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ср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14.11 по 18.11   Конкурс рисунка: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«Живи по правилам»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(18 ноября День правовой помощи детям)</w:t>
            </w:r>
          </w:p>
        </w:tc>
        <w:tc>
          <w:tcPr>
            <w:tcW w:w="1276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835" w:type="dxa"/>
            <w:shd w:val="clear" w:color="auto" w:fill="auto"/>
          </w:tcPr>
          <w:p w:rsidR="00633EAF" w:rsidRPr="00EF7FB2" w:rsidRDefault="00633EAF" w:rsidP="00633EAF">
            <w:pP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Шашель Т.В.</w:t>
            </w:r>
          </w:p>
          <w:p w:rsidR="00633EAF" w:rsidRPr="00EF7FB2" w:rsidRDefault="00633EAF" w:rsidP="00633EAF">
            <w:pPr>
              <w:tabs>
                <w:tab w:val="left" w:pos="3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10чт</w:t>
            </w:r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1276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11.11 по 27.11 Всероссийский экологический диктант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(онлайн)</w:t>
            </w: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Информационная минутка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рождения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Ф.М.Достоевского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уроках литературы)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 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литературы   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Беседы: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и административная ответственность несовершеннолетних»</w:t>
            </w: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(встреча с инспектором КДН и ПДН)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Книжная выставка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«Твои права»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толерантности»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собрание: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«Проступки и их последствия. Взаимодействие школы и семьи по профилактики противоправного поведения» </w:t>
            </w:r>
          </w:p>
        </w:tc>
        <w:tc>
          <w:tcPr>
            <w:tcW w:w="1276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835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rPr>
          <w:trHeight w:val="707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минутка: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начала Нюрнбергского процесса»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уроках истории и обществознания)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иностранного языка: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лимириков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. 6а,7а классы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путешествие в мир английского языка».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С 21.11 по 25.11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«Заимствования немецких слов в русском языке».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С 21.11 по 25.11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«История немецкой литературы в рисунках».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«Мое отношение к ЗОЖ»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Макагонова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Корчак В.А.</w:t>
            </w:r>
          </w:p>
        </w:tc>
      </w:tr>
      <w:tr w:rsidR="00633EAF" w:rsidRPr="00EF7FB2" w:rsidTr="000B65A5">
        <w:trPr>
          <w:trHeight w:val="345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Киносеанс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на английском языке. </w:t>
            </w:r>
          </w:p>
          <w:p w:rsidR="00633EAF" w:rsidRPr="00EF7FB2" w:rsidRDefault="00633EAF" w:rsidP="00633E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Конкурс-соревнование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«Весёлый английский». 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10а,11а</w:t>
            </w: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Макагонова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 </w:t>
            </w:r>
          </w:p>
        </w:tc>
      </w:tr>
      <w:tr w:rsidR="00633EAF" w:rsidRPr="00EF7FB2" w:rsidTr="000B65A5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ср</w:t>
            </w:r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ко Дню матери</w:t>
            </w:r>
          </w:p>
          <w:p w:rsidR="00633EAF" w:rsidRPr="00EF7FB2" w:rsidRDefault="00633EAF" w:rsidP="00633E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ринг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математики». </w:t>
            </w:r>
          </w:p>
          <w:p w:rsidR="00633EAF" w:rsidRPr="00EF7FB2" w:rsidRDefault="00633EAF" w:rsidP="00633E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«Кто ты?»  </w:t>
            </w:r>
          </w:p>
        </w:tc>
        <w:tc>
          <w:tcPr>
            <w:tcW w:w="1276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1-8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5а 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5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ИЗО и технологии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Макагонова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рисунков: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против коррупции»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Своя игра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«Соединённое Королевство  и США».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слов». </w:t>
            </w:r>
          </w:p>
        </w:tc>
        <w:tc>
          <w:tcPr>
            <w:tcW w:w="1276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6-8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6б   </w:t>
            </w:r>
          </w:p>
        </w:tc>
        <w:tc>
          <w:tcPr>
            <w:tcW w:w="2835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Макагонова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Утренник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</w:t>
            </w: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F7F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 произведениям </w:t>
            </w:r>
            <w:proofErr w:type="spellStart"/>
            <w:r w:rsidRPr="00EF7FB2">
              <w:rPr>
                <w:rFonts w:ascii="Times New Roman" w:hAnsi="Times New Roman" w:cs="Times New Roman"/>
                <w:i/>
                <w:sz w:val="24"/>
                <w:szCs w:val="24"/>
              </w:rPr>
              <w:t>Н.Н.Носова</w:t>
            </w:r>
            <w:proofErr w:type="spellEnd"/>
            <w:r w:rsidRPr="00EF7F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Презентация </w:t>
            </w:r>
            <w:r w:rsidRPr="00EF7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Уолте Диснее. Викторина.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«Мир эквивалентов».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знатоков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«Кроссворды». 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1-4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3а, 4а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r w:rsidRPr="00EF7FB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Ларина С.А.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Макагонова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Макагонова</w:t>
            </w:r>
            <w:proofErr w:type="spellEnd"/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33EAF" w:rsidRPr="00EF7FB2" w:rsidRDefault="00633EAF" w:rsidP="00633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633EAF" w:rsidRPr="00EF7FB2" w:rsidTr="000B65A5">
        <w:trPr>
          <w:trHeight w:val="1135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28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математики: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в мешке»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«5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М.В.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33EAF" w:rsidRPr="00EF7FB2" w:rsidTr="000B65A5">
        <w:trPr>
          <w:trHeight w:val="610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Информационный час: 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>«Профессия наших родителей»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Викторина:</w:t>
            </w:r>
            <w:r w:rsidRPr="00EF7FB2">
              <w:rPr>
                <w:rFonts w:ascii="Times New Roman" w:hAnsi="Times New Roman" w:cs="Times New Roman"/>
                <w:sz w:val="24"/>
                <w:szCs w:val="24"/>
              </w:rPr>
              <w:t xml:space="preserve"> «За страницами учебника физики»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633EAF" w:rsidRPr="00EF7FB2" w:rsidTr="000B65A5">
        <w:trPr>
          <w:trHeight w:val="190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ср</w:t>
            </w:r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«Крестики-нолики»</w:t>
            </w:r>
          </w:p>
        </w:tc>
        <w:tc>
          <w:tcPr>
            <w:tcW w:w="1276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835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</w:tbl>
    <w:p w:rsidR="00633EAF" w:rsidRDefault="00633EAF" w:rsidP="0063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3EAF" w:rsidRDefault="00633EAF" w:rsidP="0063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3EAF" w:rsidRPr="00A31285" w:rsidRDefault="00633EAF" w:rsidP="0063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31285">
        <w:rPr>
          <w:rFonts w:ascii="Times New Roman" w:eastAsia="Times New Roman" w:hAnsi="Times New Roman" w:cs="Times New Roman"/>
          <w:b/>
          <w:sz w:val="28"/>
          <w:szCs w:val="24"/>
        </w:rPr>
        <w:t>Декабрь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670"/>
        <w:gridCol w:w="1129"/>
        <w:gridCol w:w="2982"/>
      </w:tblGrid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33EAF" w:rsidRPr="00EF7FB2" w:rsidTr="000B65A5">
        <w:trPr>
          <w:trHeight w:val="90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«Всемирный день борьбы со СПИДом»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EF7FB2" w:rsidTr="000B65A5">
        <w:trPr>
          <w:trHeight w:val="180"/>
        </w:trPr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«Счастливый случай»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душа умеет видеть - услышать сердце поспешит»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 инвалидов)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ожатая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ТКЧ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Неизвестного Солдата»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 РДШ</w:t>
            </w:r>
          </w:p>
        </w:tc>
        <w:tc>
          <w:tcPr>
            <w:tcW w:w="1129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82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ср</w:t>
            </w:r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Музейный урок: «День Героев Отечества»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FFFFFF" w:themeFill="background1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Информационная минутка: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рождения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Некрасова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уроках литературы)</w:t>
            </w:r>
          </w:p>
        </w:tc>
        <w:tc>
          <w:tcPr>
            <w:tcW w:w="1129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982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ТКЧ: Единый урок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«Права человека»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Музейный урок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«Главный закон страны»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(День Конституции РФ)</w:t>
            </w:r>
          </w:p>
        </w:tc>
        <w:tc>
          <w:tcPr>
            <w:tcW w:w="1129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2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 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Информационный час: </w:t>
            </w:r>
            <w:r w:rsidRPr="00EF7FB2">
              <w:rPr>
                <w:rFonts w:ascii="Times New Roman" w:hAnsi="Times New Roman" w:cs="Times New Roman"/>
              </w:rPr>
              <w:t>«Профессия наших родителей»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</w:t>
            </w:r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FFFFFF" w:themeFill="background1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книг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«Сквозь седые века»,</w:t>
            </w: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7F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посвященная освобождению Одоева</w:t>
            </w:r>
          </w:p>
        </w:tc>
        <w:tc>
          <w:tcPr>
            <w:tcW w:w="1129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82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ТКЧ: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освобождения Одоева</w:t>
            </w:r>
          </w:p>
        </w:tc>
        <w:tc>
          <w:tcPr>
            <w:tcW w:w="1129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эстафета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освобождению Одоева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 учителей физической культуры</w:t>
            </w:r>
          </w:p>
        </w:tc>
      </w:tr>
      <w:tr w:rsidR="00633EAF" w:rsidRPr="00EF7FB2" w:rsidTr="000B65A5">
        <w:tc>
          <w:tcPr>
            <w:tcW w:w="851" w:type="dxa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ср</w:t>
            </w:r>
          </w:p>
        </w:tc>
        <w:tc>
          <w:tcPr>
            <w:tcW w:w="5670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марафон  видео поздравлений</w:t>
            </w:r>
          </w:p>
        </w:tc>
        <w:tc>
          <w:tcPr>
            <w:tcW w:w="1129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82" w:type="dxa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FFFFFF" w:themeFill="background1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Музейный урок: </w:t>
            </w: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помнили»</w:t>
            </w:r>
          </w:p>
        </w:tc>
        <w:tc>
          <w:tcPr>
            <w:tcW w:w="1129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</w:p>
        </w:tc>
        <w:tc>
          <w:tcPr>
            <w:tcW w:w="2982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auto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Тематический классный час Разговоры о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129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shd w:val="clear" w:color="auto" w:fill="auto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33EAF" w:rsidRPr="00EF7FB2" w:rsidTr="000B65A5">
        <w:tc>
          <w:tcPr>
            <w:tcW w:w="851" w:type="dxa"/>
            <w:shd w:val="clear" w:color="auto" w:fill="FFFFFF" w:themeFill="background1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Новогодний бал</w:t>
            </w:r>
            <w:r w:rsidRPr="00EF7F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9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8-11</w:t>
            </w:r>
          </w:p>
        </w:tc>
        <w:tc>
          <w:tcPr>
            <w:tcW w:w="2982" w:type="dxa"/>
            <w:shd w:val="clear" w:color="auto" w:fill="FFFFFF" w:themeFill="background1"/>
          </w:tcPr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Т.В.,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633EAF" w:rsidRPr="00EF7FB2" w:rsidTr="000B65A5">
        <w:tc>
          <w:tcPr>
            <w:tcW w:w="851" w:type="dxa"/>
            <w:shd w:val="clear" w:color="auto" w:fill="FFFFFF" w:themeFill="background1"/>
            <w:vAlign w:val="center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proofErr w:type="spellStart"/>
            <w:proofErr w:type="gramStart"/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5670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Новогодние утренники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бал</w:t>
            </w:r>
            <w:r w:rsidRPr="00EF7FB2">
              <w:rPr>
                <w:rFonts w:ascii="Times New Roman" w:hAnsi="Times New Roman" w:cs="Times New Roman"/>
              </w:rPr>
              <w:t>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hAnsi="Times New Roman" w:cs="Times New Roman"/>
              </w:rPr>
              <w:t>Инструктаж по ТБ.   Правила поведения на каникулах</w:t>
            </w:r>
          </w:p>
        </w:tc>
        <w:tc>
          <w:tcPr>
            <w:tcW w:w="1129" w:type="dxa"/>
            <w:shd w:val="clear" w:color="auto" w:fill="FFFFFF" w:themeFill="background1"/>
          </w:tcPr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82" w:type="dxa"/>
            <w:shd w:val="clear" w:color="auto" w:fill="FFFFFF" w:themeFill="background1"/>
          </w:tcPr>
          <w:p w:rsidR="00633EAF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Т.В.,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 К.А.</w:t>
            </w:r>
          </w:p>
          <w:p w:rsidR="00633EAF" w:rsidRPr="00EF7FB2" w:rsidRDefault="00633EAF" w:rsidP="0063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F7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633EAF" w:rsidRPr="009F6FE0" w:rsidRDefault="00633EAF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9F6FE0" w:rsidRPr="009F6FE0" w:rsidRDefault="009F6FE0" w:rsidP="009F6FE0">
      <w:pPr>
        <w:spacing w:after="0" w:line="240" w:lineRule="auto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6FE0" w:rsidRPr="009F6FE0" w:rsidRDefault="009F6FE0" w:rsidP="009F6FE0">
      <w:pPr>
        <w:spacing w:after="0" w:line="360" w:lineRule="auto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проводимых мероприятиях активное участие принимали большинство обучающихся школы с 1-11 классы, классные руководители, учителя – предметники, библиотекарь, родители. Все запланированные мероприятия были проведены, подготовлены на высоком профессиональном и эстетическом уровне.</w:t>
      </w:r>
    </w:p>
    <w:p w:rsidR="009F6FE0" w:rsidRPr="009F6FE0" w:rsidRDefault="009F6FE0" w:rsidP="009F6FE0">
      <w:pPr>
        <w:spacing w:after="0" w:line="360" w:lineRule="auto"/>
        <w:ind w:left="-284" w:right="1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FE0">
        <w:rPr>
          <w:rFonts w:ascii="Times New Roman" w:eastAsia="Times New Roman" w:hAnsi="Times New Roman" w:cs="Times New Roman"/>
          <w:sz w:val="24"/>
          <w:szCs w:val="24"/>
        </w:rPr>
        <w:lastRenderedPageBreak/>
        <w:t>Тесная связь налажена с работниками районной библиотеки, с работниками музеев п. Одоева -  «Одоев-город-музей»,  «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</w:rPr>
        <w:t>Одоевское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</w:rPr>
        <w:t xml:space="preserve"> княжество»,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</w:rPr>
        <w:t xml:space="preserve"> игрушка, «Музей Советской игрушки»,  подготовленные и проведенные ими мероприятия оказывают большую помощь в работе по направлению нравственное и эстетическое воспитание. </w:t>
      </w:r>
    </w:p>
    <w:p w:rsidR="009F6FE0" w:rsidRPr="009F6FE0" w:rsidRDefault="009F6FE0" w:rsidP="009F6FE0">
      <w:pPr>
        <w:spacing w:after="0" w:line="360" w:lineRule="auto"/>
        <w:ind w:left="-284" w:right="1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FE0">
        <w:rPr>
          <w:rFonts w:ascii="Times New Roman" w:eastAsia="Times New Roman" w:hAnsi="Times New Roman" w:cs="Times New Roman"/>
          <w:sz w:val="24"/>
          <w:szCs w:val="24"/>
        </w:rPr>
        <w:t>Во всех проводимых мероприятиях активное участие принимали большинство обучающихся школы с 1-11 классы, классные руководители, учителя-предметники, библиотекарь, родители. Все запланированные мероприятия были проведены, подготовлены на высоком профессиональном и эстетическом уровне.</w:t>
      </w:r>
    </w:p>
    <w:p w:rsidR="009F6FE0" w:rsidRPr="009F6FE0" w:rsidRDefault="000B65A5" w:rsidP="000B65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Виды внеурочной деятельности: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ВНЕУРОЧНАЯ ДЕЯТЕЛЬНОСТЬ 1 УРОВНЯ ОБРАЗОВАНИЯ</w:t>
      </w:r>
    </w:p>
    <w:p w:rsidR="009F6FE0" w:rsidRPr="009F6FE0" w:rsidRDefault="009F6FE0" w:rsidP="009F6F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требованиями ФГОС НОО внеурочная деятельность в начальных классах организуется по следующим направлениям развития личности:</w:t>
      </w:r>
    </w:p>
    <w:p w:rsidR="009F6FE0" w:rsidRPr="009F6FE0" w:rsidRDefault="009F6FE0" w:rsidP="009F6FE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1959"/>
        <w:gridCol w:w="1984"/>
        <w:gridCol w:w="1868"/>
        <w:gridCol w:w="2410"/>
      </w:tblGrid>
      <w:tr w:rsidR="000B65A5" w:rsidTr="000B65A5">
        <w:trPr>
          <w:trHeight w:val="390"/>
        </w:trPr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B65A5" w:rsidTr="000B65A5">
        <w:trPr>
          <w:trHeight w:val="259"/>
        </w:trPr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5A5" w:rsidRDefault="000B65A5" w:rsidP="00BF3E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</w:p>
        </w:tc>
      </w:tr>
      <w:tr w:rsidR="000B65A5" w:rsidTr="000B65A5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A5" w:rsidRPr="0063655D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«Клуб любителей чтения»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5A5" w:rsidRPr="0063655D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краевед»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 и знай свой отчий край» 4 б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малая родина» 4 а</w:t>
            </w:r>
          </w:p>
        </w:tc>
      </w:tr>
      <w:tr w:rsidR="000B65A5" w:rsidTr="000B65A5">
        <w:trPr>
          <w:trHeight w:val="153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«Математические игры»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б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«Увлекательный английский»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игры»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«Увлекательный английский» </w:t>
            </w:r>
          </w:p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«Увлекательный английский»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</w:tr>
      <w:tr w:rsidR="000B65A5" w:rsidTr="000B65A5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игры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3аб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4аб</w:t>
            </w:r>
          </w:p>
        </w:tc>
      </w:tr>
      <w:tr w:rsidR="000B65A5" w:rsidTr="000B65A5"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5A5" w:rsidRDefault="000B65A5" w:rsidP="00BF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  часа</w:t>
            </w:r>
          </w:p>
        </w:tc>
      </w:tr>
    </w:tbl>
    <w:p w:rsidR="009F6FE0" w:rsidRPr="009F6FE0" w:rsidRDefault="009F6FE0" w:rsidP="009F6F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6FE0" w:rsidRPr="009F6FE0" w:rsidRDefault="009F6FE0" w:rsidP="009F6F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школы, которая предоставляет обучающимся возможность выбора широкого спектра занятий, направленных на их развитие. Результаты внеурочной деятельности младших школьников представлены в рамках программы «Портфолио».</w:t>
      </w:r>
    </w:p>
    <w:p w:rsidR="009F6FE0" w:rsidRPr="009F6FE0" w:rsidRDefault="009F6FE0" w:rsidP="009F6FE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 начальных классов удалось создать образовательную среду, обеспечивающую развитие учеников.</w:t>
      </w:r>
    </w:p>
    <w:p w:rsidR="009F6FE0" w:rsidRPr="009F6FE0" w:rsidRDefault="009F6FE0" w:rsidP="009F6F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ВНЕУРОЧНАЯ ДЕЯТЕЛЬНОСТЬ 2 УРОВНЯ ОБРАЗОВАНИЯ</w:t>
      </w:r>
    </w:p>
    <w:p w:rsid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требованиям ФГОС ООО внеурочная деятельность на основном уровне образования ведется по следующим направлениям</w:t>
      </w:r>
    </w:p>
    <w:tbl>
      <w:tblPr>
        <w:tblStyle w:val="41"/>
        <w:tblW w:w="10607" w:type="dxa"/>
        <w:tblInd w:w="-318" w:type="dxa"/>
        <w:tblLook w:val="04A0" w:firstRow="1" w:lastRow="0" w:firstColumn="1" w:lastColumn="0" w:noHBand="0" w:noVBand="1"/>
      </w:tblPr>
      <w:tblGrid>
        <w:gridCol w:w="568"/>
        <w:gridCol w:w="3093"/>
        <w:gridCol w:w="4395"/>
        <w:gridCol w:w="992"/>
        <w:gridCol w:w="1559"/>
      </w:tblGrid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занятий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Обще - интеллектуальное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Увлекательный английский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Юный исследователь   (</w:t>
            </w:r>
            <w:proofErr w:type="gramStart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5 б, 6 б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 xml:space="preserve">      (</w:t>
            </w:r>
            <w:proofErr w:type="gramStart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Экологические исследования    (</w:t>
            </w:r>
            <w:proofErr w:type="gramStart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Технология. Хозяюшка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6 а, 7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Технология.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6 б, 7 б, 8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Технология: исследовательская и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Умный кошелек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0B65A5" w:rsidRPr="000B65A5" w:rsidTr="000B65A5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Танцевальный клуб «Импульс»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Я выбираю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</w:tr>
      <w:tr w:rsidR="000B65A5" w:rsidRPr="000B65A5" w:rsidTr="000B65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Pr="000B65A5" w:rsidRDefault="000B65A5" w:rsidP="000B6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0B65A5" w:rsidRDefault="000B65A5" w:rsidP="000B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– 9 </w:t>
            </w:r>
            <w:proofErr w:type="spellStart"/>
            <w:r w:rsidRPr="000B65A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</w:tr>
    </w:tbl>
    <w:p w:rsidR="000B65A5" w:rsidRPr="009F6FE0" w:rsidRDefault="000B65A5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6FE0" w:rsidRPr="009F6FE0" w:rsidRDefault="009F6FE0" w:rsidP="009F6FE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НА 3 УРОВНЕ ОБРАЗОВАНИЯ</w:t>
      </w:r>
    </w:p>
    <w:p w:rsidR="009F6FE0" w:rsidRPr="009F6FE0" w:rsidRDefault="009F6FE0" w:rsidP="009F6FE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СОО на среднем уровне образования внеурочная деятельность ведется по следующим направлениям</w:t>
      </w:r>
    </w:p>
    <w:tbl>
      <w:tblPr>
        <w:tblW w:w="10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87"/>
        <w:gridCol w:w="3824"/>
        <w:gridCol w:w="1279"/>
        <w:gridCol w:w="1276"/>
        <w:gridCol w:w="1172"/>
      </w:tblGrid>
      <w:tr w:rsidR="000B65A5" w:rsidTr="000B65A5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  внеурочной деятельности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B65A5" w:rsidTr="000B65A5">
        <w:trPr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65A5" w:rsidTr="000B65A5">
        <w:trPr>
          <w:trHeight w:val="7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 ГТО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(34)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(68)</w:t>
            </w:r>
          </w:p>
        </w:tc>
      </w:tr>
      <w:tr w:rsidR="000B65A5" w:rsidRPr="00D66501" w:rsidTr="000B65A5">
        <w:trPr>
          <w:trHeight w:val="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интеллектуальное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 для всех»           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0B65A5" w:rsidRDefault="000B65A5" w:rsidP="00BF3EC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0B65A5" w:rsidRDefault="000B65A5" w:rsidP="00BF3ECD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(34)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Pr="00D66501" w:rsidRDefault="000B65A5" w:rsidP="00BF3ECD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</w:tr>
      <w:tr w:rsidR="000B65A5" w:rsidTr="000B65A5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(34)</w:t>
            </w:r>
          </w:p>
        </w:tc>
      </w:tr>
      <w:tr w:rsidR="000B65A5" w:rsidTr="000B65A5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«Читаем. Думаем. Спорим»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(34)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(34)</w:t>
            </w:r>
          </w:p>
        </w:tc>
      </w:tr>
      <w:tr w:rsidR="000B65A5" w:rsidTr="000B65A5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Духовно - нравственное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 (34)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(68)</w:t>
            </w:r>
          </w:p>
        </w:tc>
      </w:tr>
      <w:tr w:rsidR="000B65A5" w:rsidTr="000B65A5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65A5" w:rsidTr="000B65A5">
        <w:trPr>
          <w:trHeight w:val="4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A5" w:rsidRDefault="000B65A5" w:rsidP="00BF3EC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B65A5" w:rsidTr="000B65A5">
        <w:trPr>
          <w:trHeight w:val="300"/>
        </w:trPr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A5" w:rsidRDefault="000B65A5" w:rsidP="00BF3ECD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   (272)</w:t>
            </w: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Творческие объединения, кружки: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и реализуются в рамках внеурочной деятельности и дополнительного образования. 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конкретных социально-образовательных заказов обучающихся, углубленного изучения ими предметов и получения более качественного образования в школе работали предметные кружки, велись групповые занятия с учащимися в рамках внеурочной деятельности, предусмотренной введением ФГОС НОО, ООО, СОО.</w:t>
      </w:r>
    </w:p>
    <w:tbl>
      <w:tblPr>
        <w:tblStyle w:val="37"/>
        <w:tblpPr w:leftFromText="180" w:rightFromText="180" w:vertAnchor="text" w:horzAnchor="margin" w:tblpXSpec="center" w:tblpY="255"/>
        <w:tblW w:w="11125" w:type="dxa"/>
        <w:tblLook w:val="04A0" w:firstRow="1" w:lastRow="0" w:firstColumn="1" w:lastColumn="0" w:noHBand="0" w:noVBand="1"/>
      </w:tblPr>
      <w:tblGrid>
        <w:gridCol w:w="3759"/>
        <w:gridCol w:w="3699"/>
        <w:gridCol w:w="3667"/>
      </w:tblGrid>
      <w:tr w:rsidR="009F6FE0" w:rsidRPr="009F6FE0" w:rsidTr="00B76B70">
        <w:tc>
          <w:tcPr>
            <w:tcW w:w="3759" w:type="dxa"/>
          </w:tcPr>
          <w:p w:rsidR="009F6FE0" w:rsidRPr="009F6FE0" w:rsidRDefault="000B65A5" w:rsidP="009F6FE0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2020 – 2021 уч. г.</w:t>
            </w:r>
          </w:p>
        </w:tc>
        <w:tc>
          <w:tcPr>
            <w:tcW w:w="3699" w:type="dxa"/>
          </w:tcPr>
          <w:p w:rsidR="009F6FE0" w:rsidRPr="009F6FE0" w:rsidRDefault="000B65A5" w:rsidP="009F6FE0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2021 – 2022 уч. г.</w:t>
            </w:r>
          </w:p>
        </w:tc>
        <w:tc>
          <w:tcPr>
            <w:tcW w:w="3667" w:type="dxa"/>
          </w:tcPr>
          <w:p w:rsidR="009F6FE0" w:rsidRPr="009F6FE0" w:rsidRDefault="000B65A5" w:rsidP="009F6FE0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2022 – 2023 уч. г.</w:t>
            </w:r>
          </w:p>
        </w:tc>
      </w:tr>
      <w:tr w:rsidR="009F6FE0" w:rsidRPr="009F6FE0" w:rsidTr="00B76B70">
        <w:tc>
          <w:tcPr>
            <w:tcW w:w="3759" w:type="dxa"/>
          </w:tcPr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11 класс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ЕГЭ по русскому языку»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ЕГЭ по математике»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ЕГЭ по обществознанию»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Подготовка к ЕГЭ по биологии»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ЕГЭ по физике»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 xml:space="preserve">7 – 10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9F6FE0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«Барабанщицы»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10 класс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«Спортивные игры»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9F6FE0">
              <w:rPr>
                <w:rFonts w:ascii="Times New Roman" w:hAnsi="Times New Roman" w:cs="Times New Roman"/>
                <w:sz w:val="20"/>
              </w:rPr>
              <w:t>Математика для всех»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«Решение задач по химии»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«Решение биологических задач»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9 класс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9F6FE0">
              <w:rPr>
                <w:rFonts w:ascii="Times New Roman" w:hAnsi="Times New Roman" w:cs="Times New Roman"/>
                <w:sz w:val="20"/>
              </w:rPr>
              <w:t>Подготовка к ОГЭ по русскому языку»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 xml:space="preserve"> «Подготовка к ОГЭ по математике»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ОГЭ по биологии. За страницами учебника»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ОГЭ по географии»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«Занимательная информатика»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«Математика для всех»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«Практикум по химии»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«Спортивные игры»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8 класс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«Импульс»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«Школьное лесничество»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«Занимательная математика»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«Искусство живописи»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«Спортивные игры»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7 –  5 класс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«Шахматы»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 xml:space="preserve"> «Пропедевтический курс химии»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«Технология. Проектная деятельность»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«Технология. Хозяюшка»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«Спортивные игры»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6 класс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«Английский с удовольствием»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«Технология. Проектная деятельность»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«Технология. Хозяюшка»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«Спортивные игры»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«Основы духовно – нравственной культуры» (ОДНК)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 Юный историк»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«Английский с удовольствием»</w:t>
            </w:r>
          </w:p>
          <w:p w:rsidR="009F6FE0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«Спортивные игры»</w:t>
            </w:r>
          </w:p>
        </w:tc>
        <w:tc>
          <w:tcPr>
            <w:tcW w:w="3699" w:type="dxa"/>
          </w:tcPr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11 класс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«Русский язык в формате ЕГЭ»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ЕГЭ по математике»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ЕГЭ по физике»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«История в лицах»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«Практическое обществознание»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10 класс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«Русский язык: теория и практика»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«Физика человека»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«Математика для всех»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«Решение задач по химии»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ФИЗИКА вокруг нас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10 – 11 класс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 Я выбираю ГТО»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9 класс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9F6FE0">
              <w:rPr>
                <w:rFonts w:ascii="Times New Roman" w:hAnsi="Times New Roman" w:cs="Times New Roman"/>
                <w:sz w:val="20"/>
              </w:rPr>
              <w:t>Подготовка к ОГЭ по русскому языку»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 xml:space="preserve"> «Подготовка к ОГЭ по математике»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ОГЭ по биологии. За страницами учебника»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ОГЭ по географии»</w:t>
            </w:r>
          </w:p>
          <w:p w:rsidR="000B65A5" w:rsidRPr="009F6FE0" w:rsidRDefault="000B65A5" w:rsidP="000B65A5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«Подготовка к ОГЭ по обществознанию»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«Финансовая грамотность»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«Занимательная информатика»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«Музейное дело»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«Искусство танца</w:t>
            </w:r>
            <w:proofErr w:type="gramStart"/>
            <w:r w:rsidRPr="009F6FE0">
              <w:rPr>
                <w:rFonts w:ascii="Times New Roman" w:hAnsi="Times New Roman" w:cs="Times New Roman"/>
                <w:sz w:val="20"/>
              </w:rPr>
              <w:t xml:space="preserve">.» </w:t>
            </w:r>
            <w:proofErr w:type="gramEnd"/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8 класс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 xml:space="preserve">Экологические исследования 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Занимательная математика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0"/>
              </w:rPr>
              <w:t>Физикон</w:t>
            </w:r>
            <w:proofErr w:type="spellEnd"/>
            <w:r w:rsidRPr="009F6FE0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gramStart"/>
            <w:r w:rsidRPr="009F6FE0">
              <w:rPr>
                <w:rFonts w:ascii="Times New Roman" w:hAnsi="Times New Roman" w:cs="Times New Roman"/>
                <w:sz w:val="20"/>
              </w:rPr>
              <w:t>ТР</w:t>
            </w:r>
            <w:proofErr w:type="gramEnd"/>
            <w:r w:rsidRPr="009F6FE0">
              <w:rPr>
                <w:rFonts w:ascii="Times New Roman" w:hAnsi="Times New Roman" w:cs="Times New Roman"/>
                <w:sz w:val="20"/>
              </w:rPr>
              <w:t>)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6 класс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Юный музеевед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Школьное лесничество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Английский с удовольствием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Занимательная география</w:t>
            </w:r>
          </w:p>
          <w:p w:rsidR="000B65A5" w:rsidRPr="009F6FE0" w:rsidRDefault="000B65A5" w:rsidP="000B65A5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5 – 9 классы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Технология. Исследовательская и проектная деятельность.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Технология. Творческая мастерская.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Технология. Хозяюшка.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Я выбираю ГТО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 xml:space="preserve">8 – 11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9F6FE0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sz w:val="20"/>
              </w:rPr>
              <w:t>Барабанщицы  «Волейбол»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 xml:space="preserve">4 – 7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9F6FE0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9F6FE0"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0B65A5" w:rsidRP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9F6FE0">
              <w:rPr>
                <w:rFonts w:ascii="Times New Roman" w:hAnsi="Times New Roman" w:cs="Times New Roman"/>
                <w:b/>
                <w:sz w:val="20"/>
              </w:rPr>
              <w:t>4 класс</w:t>
            </w:r>
            <w:r w:rsidRPr="009F6FE0">
              <w:rPr>
                <w:rFonts w:ascii="Times New Roman" w:hAnsi="Times New Roman" w:cs="Times New Roman"/>
                <w:sz w:val="20"/>
              </w:rPr>
              <w:t>: Радуга ритмов</w:t>
            </w:r>
          </w:p>
          <w:p w:rsidR="009F6FE0" w:rsidRPr="009F6FE0" w:rsidRDefault="009F6FE0" w:rsidP="009F6FE0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7" w:type="dxa"/>
          </w:tcPr>
          <w:p w:rsidR="009F6FE0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 Трудности русского языка» (ОГЭ)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B65A5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«Трудные случаи орфографии и пунктуации» (ОГЭ)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B65A5" w:rsidRDefault="000B65A5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«Русский язык: теория и практика»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B65A5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«Решение географических задач»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«Физика: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рядом»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«Методика решения задач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физике»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«Сдам ЕГЭ: решение математических задач»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«Решение математических задач»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«Общество в современном мире»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«Трудные вопросы предмета обществознания»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«Шахматы»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«Барабанщицы»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«Волейбол»</w:t>
            </w:r>
          </w:p>
          <w:p w:rsidR="005C060B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C060B" w:rsidRPr="009F6FE0" w:rsidRDefault="005C060B" w:rsidP="000B65A5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«Баскетбол»</w:t>
            </w:r>
          </w:p>
        </w:tc>
      </w:tr>
    </w:tbl>
    <w:p w:rsidR="009F6FE0" w:rsidRPr="009F6FE0" w:rsidRDefault="009F6FE0" w:rsidP="005C06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FE0" w:rsidRPr="009F6FE0" w:rsidRDefault="009F6FE0" w:rsidP="009F6FE0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ШКОЛЬНОЕ САМОУПРАВЛЕНИЕ</w:t>
      </w: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9F6FE0" w:rsidRPr="009F6FE0" w:rsidRDefault="009F6FE0" w:rsidP="009F6FE0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E0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9F6FE0" w:rsidRPr="009F6FE0" w:rsidRDefault="009F6FE0" w:rsidP="009F6FE0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E0">
        <w:rPr>
          <w:rFonts w:ascii="Times New Roman" w:hAnsi="Times New Roman" w:cs="Times New Roman"/>
          <w:b/>
          <w:sz w:val="24"/>
          <w:szCs w:val="24"/>
        </w:rPr>
        <w:t>школьной детской общественной организации «</w:t>
      </w:r>
      <w:proofErr w:type="spellStart"/>
      <w:r w:rsidRPr="009F6FE0">
        <w:rPr>
          <w:rFonts w:ascii="Times New Roman" w:hAnsi="Times New Roman" w:cs="Times New Roman"/>
          <w:b/>
          <w:sz w:val="24"/>
          <w:szCs w:val="24"/>
        </w:rPr>
        <w:t>СозвездиЕ</w:t>
      </w:r>
      <w:proofErr w:type="spellEnd"/>
      <w:r w:rsidRPr="009F6FE0">
        <w:rPr>
          <w:rFonts w:ascii="Times New Roman" w:hAnsi="Times New Roman" w:cs="Times New Roman"/>
          <w:b/>
          <w:sz w:val="24"/>
          <w:szCs w:val="24"/>
        </w:rPr>
        <w:t>»</w:t>
      </w:r>
    </w:p>
    <w:p w:rsidR="009F6FE0" w:rsidRPr="009F6FE0" w:rsidRDefault="009F6FE0" w:rsidP="009F6FE0">
      <w:pPr>
        <w:ind w:left="-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E0">
        <w:rPr>
          <w:rFonts w:ascii="Times New Roman" w:hAnsi="Times New Roman" w:cs="Times New Roman"/>
          <w:b/>
          <w:sz w:val="24"/>
          <w:szCs w:val="24"/>
        </w:rPr>
        <w:t>за 2021-2022 учебный год.</w:t>
      </w:r>
    </w:p>
    <w:p w:rsidR="009F6FE0" w:rsidRPr="009F6FE0" w:rsidRDefault="009F6FE0" w:rsidP="009F6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          Школьная детская организация «</w:t>
      </w:r>
      <w:proofErr w:type="spellStart"/>
      <w:r w:rsidRPr="009F6FE0">
        <w:rPr>
          <w:rFonts w:ascii="Times New Roman" w:hAnsi="Times New Roman" w:cs="Times New Roman"/>
          <w:sz w:val="24"/>
          <w:szCs w:val="24"/>
        </w:rPr>
        <w:t>СозвездиЕ</w:t>
      </w:r>
      <w:proofErr w:type="spellEnd"/>
      <w:r w:rsidRPr="009F6FE0">
        <w:rPr>
          <w:rFonts w:ascii="Times New Roman" w:hAnsi="Times New Roman" w:cs="Times New Roman"/>
          <w:sz w:val="24"/>
          <w:szCs w:val="24"/>
        </w:rPr>
        <w:t>»  -  добровольная, самоуправляющаяся организация, действующая в соответствии с Конституцией РФ и Уставом школы, насчитывает 221 человека. Находясь в детской организации, учащиеся имеют возможность для развития индивидуальных особенностей и для самовыражения. В деятельности органов ученического самоуправления реализуется личностно - ориентированный подход. Детская организация осуществляет работу по направлениям: личностное развитие, гражданская активность, информационно-</w:t>
      </w:r>
      <w:proofErr w:type="spellStart"/>
      <w:r w:rsidRPr="009F6FE0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9F6FE0">
        <w:rPr>
          <w:rFonts w:ascii="Times New Roman" w:hAnsi="Times New Roman" w:cs="Times New Roman"/>
          <w:sz w:val="24"/>
          <w:szCs w:val="24"/>
        </w:rPr>
        <w:t>, военно-патриотическое.</w:t>
      </w:r>
    </w:p>
    <w:p w:rsidR="009F6FE0" w:rsidRPr="009F6FE0" w:rsidRDefault="009F6FE0" w:rsidP="009F6FE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Цель</w:t>
      </w:r>
      <w:proofErr w:type="gramStart"/>
      <w:r w:rsidRPr="009F6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  <w:r w:rsidRPr="009F6FE0">
        <w:rPr>
          <w:rFonts w:ascii="Times New Roman" w:hAnsi="Times New Roman" w:cs="Times New Roman"/>
          <w:color w:val="000000"/>
          <w:sz w:val="24"/>
          <w:szCs w:val="24"/>
        </w:rPr>
        <w:t> создать условия для развития творческих индивидуальных способностей личности ребенка. Формирование человека с высоким самосознанием, обладающего активной нравственностью.</w:t>
      </w:r>
    </w:p>
    <w:p w:rsidR="009F6FE0" w:rsidRPr="009F6FE0" w:rsidRDefault="009F6FE0" w:rsidP="009F6FE0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6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Задачи:</w:t>
      </w:r>
    </w:p>
    <w:p w:rsidR="009F6FE0" w:rsidRPr="009F6FE0" w:rsidRDefault="009F6FE0" w:rsidP="009F6FE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- </w:t>
      </w:r>
      <w:proofErr w:type="spellStart"/>
      <w:r w:rsidRPr="009F6FE0">
        <w:rPr>
          <w:rFonts w:ascii="Times New Roman" w:hAnsi="Times New Roman" w:cs="Times New Roman"/>
          <w:color w:val="000000"/>
          <w:sz w:val="24"/>
          <w:szCs w:val="24"/>
        </w:rPr>
        <w:t>Усовершенсвование</w:t>
      </w:r>
      <w:proofErr w:type="spellEnd"/>
      <w:r w:rsidRPr="009F6FE0">
        <w:rPr>
          <w:rFonts w:ascii="Times New Roman" w:hAnsi="Times New Roman" w:cs="Times New Roman"/>
          <w:color w:val="000000"/>
          <w:sz w:val="24"/>
          <w:szCs w:val="24"/>
        </w:rPr>
        <w:t xml:space="preserve"> работы ученического самоуправления.</w:t>
      </w:r>
    </w:p>
    <w:p w:rsidR="009F6FE0" w:rsidRPr="009F6FE0" w:rsidRDefault="009F6FE0" w:rsidP="009F6FE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9F6FE0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и упрочнение детской организации, как основы </w:t>
      </w:r>
      <w:proofErr w:type="spellStart"/>
      <w:r w:rsidRPr="009F6FE0">
        <w:rPr>
          <w:rFonts w:ascii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9F6FE0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конструктивного общения, социализации творческого развития каждого учащегося.</w:t>
      </w:r>
    </w:p>
    <w:p w:rsidR="009F6FE0" w:rsidRPr="009F6FE0" w:rsidRDefault="009F6FE0" w:rsidP="009F6F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           В своей работе активисты стараются затронуть все направления работы школы. Самоуправление учащихся – это самостоятельность в проявлении инициативы, принятии решения и его реализации в интересах коллектива и организации. Участвуя в объединениях по интересам и в органах самоуправления, ребята учатся таким необходимым в жизни человека качествам, как умение принимать решения, взаимодействовать с товарищами, командовать и подчиняться, </w:t>
      </w:r>
      <w:proofErr w:type="gramStart"/>
      <w:r w:rsidRPr="009F6FE0">
        <w:rPr>
          <w:rFonts w:ascii="Times New Roman" w:hAnsi="Times New Roman" w:cs="Times New Roman"/>
          <w:sz w:val="24"/>
          <w:szCs w:val="24"/>
        </w:rPr>
        <w:t>помогать другим осуществлять</w:t>
      </w:r>
      <w:proofErr w:type="gramEnd"/>
      <w:r w:rsidRPr="009F6FE0">
        <w:rPr>
          <w:rFonts w:ascii="Times New Roman" w:hAnsi="Times New Roman" w:cs="Times New Roman"/>
          <w:sz w:val="24"/>
          <w:szCs w:val="24"/>
        </w:rPr>
        <w:t xml:space="preserve"> их предложения и привлекать к осуществлению собственных решений. Эмоциональные переживания, вызванные участием в общем деле, дают возможность с ранних лет ощутить себя гражданином своей страны, патриотом, человеком долга, совести и чести.</w:t>
      </w:r>
    </w:p>
    <w:p w:rsidR="009F6FE0" w:rsidRPr="009F6FE0" w:rsidRDefault="009F6FE0" w:rsidP="009F6FE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F6FE0">
        <w:rPr>
          <w:rFonts w:ascii="Times New Roman" w:hAnsi="Times New Roman" w:cs="Times New Roman"/>
          <w:sz w:val="24"/>
        </w:rPr>
        <w:t xml:space="preserve">                Также ШДОО взаимодействует с общественностью Дом детского творчества, детская юношеская спортивная школа, центр народного творчества и кино, районная библиотека, краеведческий музей, музей </w:t>
      </w:r>
      <w:proofErr w:type="spellStart"/>
      <w:r w:rsidRPr="009F6FE0">
        <w:rPr>
          <w:rFonts w:ascii="Times New Roman" w:hAnsi="Times New Roman" w:cs="Times New Roman"/>
          <w:sz w:val="24"/>
        </w:rPr>
        <w:t>филимоновской</w:t>
      </w:r>
      <w:proofErr w:type="spellEnd"/>
      <w:r w:rsidRPr="009F6FE0">
        <w:rPr>
          <w:rFonts w:ascii="Times New Roman" w:hAnsi="Times New Roman" w:cs="Times New Roman"/>
          <w:sz w:val="24"/>
        </w:rPr>
        <w:t xml:space="preserve"> игрушки, газета «Новая жизнь»</w:t>
      </w:r>
    </w:p>
    <w:p w:rsidR="009F6FE0" w:rsidRPr="009F6FE0" w:rsidRDefault="009F6FE0" w:rsidP="009F6FE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</w:rPr>
      </w:pPr>
      <w:r w:rsidRPr="009F6FE0">
        <w:rPr>
          <w:rFonts w:ascii="Times New Roman" w:hAnsi="Times New Roman" w:cs="Times New Roman"/>
          <w:sz w:val="24"/>
        </w:rPr>
        <w:t xml:space="preserve">              Жизнь ученического самоуправления полна разнообразными делами. В заключение хотелось бы сказать что, роль школьного самоуправление имеет огромное значение. Оно способствует развитию духовно-нравственной личности, обеспечению выпускников школы всем необходимым для их последующей самостоятельной жизнедеятельности в открытой социальной среде. Правильно поставленное социальное воспитание готовит человека к активной социальной жизни, к широкому сотрудничеству с людьми, воспитывает ответственность. Всем этим достигается успех.</w:t>
      </w:r>
    </w:p>
    <w:p w:rsidR="009F6FE0" w:rsidRPr="009F6FE0" w:rsidRDefault="009F6FE0" w:rsidP="009F6FE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2.9. Характеристика внутренней </w:t>
      </w:r>
      <w:proofErr w:type="gram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оценки качества образования школы</w:t>
      </w:r>
      <w:proofErr w:type="gramEnd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 в школе регулирует положение о внутренней системе оценки качества образования школы, утвержденное директором 28.01.2019 г. № 11/1. В рамках ВСОКО 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осуществления образовательной деятельности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Режим работы: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установлен режим пятидневной учебной недели.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3375"/>
        <w:gridCol w:w="3390"/>
      </w:tblGrid>
      <w:tr w:rsidR="009F6FE0" w:rsidRPr="009F6FE0" w:rsidTr="00B76B70">
        <w:trPr>
          <w:tblCellSpacing w:w="15" w:type="dxa"/>
        </w:trPr>
        <w:tc>
          <w:tcPr>
            <w:tcW w:w="0" w:type="auto"/>
            <w:gridSpan w:val="3"/>
            <w:hideMark/>
          </w:tcPr>
          <w:p w:rsidR="009F6FE0" w:rsidRPr="009F6FE0" w:rsidRDefault="009F6FE0" w:rsidP="009F6FE0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половине дня работают индивидуальные  консультации, кружки и объединения системы дополнительного образования, организуются общешкольные творческие дела и внеклассные мероприятия. </w:t>
            </w:r>
          </w:p>
        </w:tc>
      </w:tr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numPr>
          <w:ilvl w:val="1"/>
          <w:numId w:val="5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Учебно-материальная база, благоустройство и оснащенность: 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Материально</w:t>
      </w:r>
      <w:r w:rsidRPr="009F6FE0">
        <w:rPr>
          <w:rFonts w:hAnsi="Times New Roman" w:cs="Times New Roman"/>
          <w:sz w:val="24"/>
          <w:szCs w:val="24"/>
        </w:rPr>
        <w:t>-</w:t>
      </w:r>
      <w:r w:rsidRPr="009F6FE0">
        <w:rPr>
          <w:rFonts w:hAnsi="Times New Roman" w:cs="Times New Roman"/>
          <w:sz w:val="24"/>
          <w:szCs w:val="24"/>
        </w:rPr>
        <w:t>техническая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база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Школы</w:t>
      </w:r>
      <w:r w:rsidRPr="009F6FE0">
        <w:rPr>
          <w:rFonts w:hAnsi="Times New Roman" w:cs="Times New Roman"/>
          <w:b/>
          <w:sz w:val="24"/>
          <w:szCs w:val="24"/>
        </w:rPr>
        <w:t xml:space="preserve"> </w:t>
      </w:r>
      <w:r w:rsidRPr="009F6FE0">
        <w:rPr>
          <w:rFonts w:ascii="Times New Roman" w:eastAsia="Times New Roman" w:hAnsi="Times New Roman" w:cs="Times New Roman"/>
          <w:sz w:val="24"/>
          <w:szCs w:val="24"/>
        </w:rPr>
        <w:t>соответствует действующим санитарным и противопожарным нормам, нормам охраны труда, пред</w:t>
      </w:r>
      <w:r w:rsidRPr="009F6FE0">
        <w:rPr>
          <w:rFonts w:hAnsi="Times New Roman" w:cs="Times New Roman"/>
          <w:sz w:val="24"/>
          <w:szCs w:val="24"/>
        </w:rPr>
        <w:t>ъявляемым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9F6FE0">
        <w:rPr>
          <w:rFonts w:hAnsi="Times New Roman" w:cs="Times New Roman"/>
          <w:sz w:val="24"/>
          <w:szCs w:val="24"/>
        </w:rPr>
        <w:t>к</w:t>
      </w:r>
      <w:proofErr w:type="gramEnd"/>
      <w:r w:rsidRPr="009F6FE0">
        <w:rPr>
          <w:rFonts w:hAnsi="Times New Roman" w:cs="Times New Roman"/>
          <w:sz w:val="24"/>
          <w:szCs w:val="24"/>
        </w:rPr>
        <w:t>: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-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- 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учреждения, для активной деятельности и отдыха, структура которых должна обеспечивать возможность для организации урочной и внеурочной учебной деятельности);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- помещениям библиотеки;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- помещениям для питания </w:t>
      </w:r>
      <w:proofErr w:type="gramStart"/>
      <w:r w:rsidRPr="009F6F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6FE0">
        <w:rPr>
          <w:rFonts w:ascii="Times New Roman" w:hAnsi="Times New Roman" w:cs="Times New Roman"/>
          <w:sz w:val="24"/>
          <w:szCs w:val="24"/>
        </w:rPr>
        <w:t xml:space="preserve">; спортивному и актовому залам, игровому и спортивному оборудованию;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МКОУ «ОСОШ имени Героя Советского Союза А.Д. Виноградова» располагает 26 кабинетами, 3 мастерскими, 2 лабораториями: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кабинеты начальных классов - 8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русского языка и литературы – 3; кабинет математики – 2;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истории -3;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физики -1;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химии - 1;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биологии - 1;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ОБЖ - 1;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английского языка – 2;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gramStart"/>
      <w:r w:rsidRPr="009F6FE0">
        <w:rPr>
          <w:rFonts w:ascii="Times New Roman" w:hAnsi="Times New Roman" w:cs="Times New Roman"/>
          <w:sz w:val="24"/>
          <w:szCs w:val="24"/>
        </w:rPr>
        <w:t>немецкого</w:t>
      </w:r>
      <w:proofErr w:type="gramEnd"/>
      <w:r w:rsidRPr="009F6FE0">
        <w:rPr>
          <w:rFonts w:ascii="Times New Roman" w:hAnsi="Times New Roman" w:cs="Times New Roman"/>
          <w:sz w:val="24"/>
          <w:szCs w:val="24"/>
        </w:rPr>
        <w:t xml:space="preserve"> языка-1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географии – 1;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lastRenderedPageBreak/>
        <w:t xml:space="preserve">кабинет музыки – 1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кабинет информатики и ИКТ-1;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спортивный зал - 2;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мастерские (столярная, слесарная, швейная) - 3; </w:t>
      </w:r>
    </w:p>
    <w:p w:rsidR="009F6FE0" w:rsidRPr="009F6FE0" w:rsidRDefault="009F6FE0" w:rsidP="009F6FE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лаборатории (по физике, химии) – 2.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FE0">
        <w:rPr>
          <w:rFonts w:ascii="Times New Roman" w:hAnsi="Times New Roman" w:cs="Times New Roman"/>
          <w:sz w:val="24"/>
          <w:szCs w:val="24"/>
        </w:rPr>
        <w:t xml:space="preserve">Учебные кабинеты оборудованы наглядными пособиями, таблицами, дидактическими материалами и учебно-лабораторным оборудованием, обеспечивающим возможность выполнения учебных программ по предметам, предусмотренным учебным планом. Во всех кабинетах обновлена школьная мебель. 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IT-инфраструктура школы: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Информационно-предметная среда школы включает в себя совокупность технологических средств: 1 компьютерный класс с выходом в Интернет, 104 компьютера (из них 28 для реализации мероприятий по Точке Роста и Цифровой образовательной среды), 28 проекторов, 6 сканеров, 6 интерактивных досок, МФУ и принтеров - 25. Информационно-предметная среда школы обеспечивает возможность осуществлять в электронной (цифровой) форме следующие виды деятельности: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образовательного процесса;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-размещение и сохранение материалов образовательного процесса, в том числе работ обучающихся и педагогов с помощью информационных ресурсов;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-фиксацию хода образовательного процесса и результатов освоения образовательной программы;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 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 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строго соответствует законодательству Российской Федерации.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Условия для занятий физкультурой и спортом: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необходимые условия для занятий физической культурой и спортом.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ascii="Times New Roman" w:hAnsi="Times New Roman" w:cs="Times New Roman"/>
          <w:sz w:val="23"/>
          <w:szCs w:val="23"/>
        </w:rPr>
        <w:t xml:space="preserve">Для занятий физкультурой и спортом в школе имеются 2 спортивных зала. В наличии территория, используемая для организации и ведения образовательного процесса: спортивная площадка с искусственным покрытием для занятий физкультурой и спортом. Материально-техническая база позволяет обеспечить нормативный уровень подготовки по физической культуре, организовать занятия по футболу, волейболу, баскетболу, лапте. 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начальном, основном и среднем уровнях образования.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Условия для досуговой деятельности и дополнительного образования: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для участия обучающихся в культурно-массовых, спортивно-оздоровительных мероприятиях, в работе кружков и объединений, органов ученического самоуправления созданы все необходимые условия. В школе имеются: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актовый зал и кабинет музыки;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спортивный зал;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кабинеты обслуживающего труда, лаборатории, мастерские;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библиотека и читальный зал.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досуговой деятельностью и дополнительного образования организуются во второй половине дня.</w:t>
      </w:r>
    </w:p>
    <w:p w:rsidR="009F6FE0" w:rsidRPr="009F6FE0" w:rsidRDefault="009F6FE0" w:rsidP="009F6FE0">
      <w:pPr>
        <w:numPr>
          <w:ilvl w:val="1"/>
          <w:numId w:val="38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летнего отдыха детей: </w:t>
      </w:r>
    </w:p>
    <w:p w:rsidR="009F6FE0" w:rsidRPr="009F6FE0" w:rsidRDefault="009F6FE0" w:rsidP="009F6FE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/>
          <w:sz w:val="24"/>
          <w:szCs w:val="24"/>
          <w:u w:val="single" w:color="000000"/>
          <w:lang w:eastAsia="ru-RU"/>
        </w:rPr>
        <w:t>Работа   летнего оздоровительного   пришкольного  лагеря  «Искра».</w:t>
      </w:r>
    </w:p>
    <w:p w:rsidR="009F6FE0" w:rsidRPr="009F6FE0" w:rsidRDefault="009F6FE0" w:rsidP="00BF3ECD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1 по 22 июня при школе работал летний спортивно-оздоровительный лагерь с дневным</w:t>
      </w:r>
      <w:r w:rsidR="007B21D5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пребыванием. </w:t>
      </w:r>
      <w:proofErr w:type="gramStart"/>
      <w:r w:rsidR="007B21D5">
        <w:rPr>
          <w:rFonts w:ascii="Times New Roman" w:eastAsia="Times New Roman" w:hAnsi="Times New Roman"/>
          <w:sz w:val="24"/>
          <w:szCs w:val="24"/>
          <w:lang w:eastAsia="ru-RU"/>
        </w:rPr>
        <w:t>В нем отдыхали 14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0 ученика МКОУ «ОСОШ имени Героя Советского</w:t>
      </w:r>
      <w:r w:rsidR="007B21D5">
        <w:rPr>
          <w:rFonts w:ascii="Times New Roman" w:eastAsia="Times New Roman" w:hAnsi="Times New Roman"/>
          <w:sz w:val="24"/>
          <w:szCs w:val="24"/>
          <w:lang w:eastAsia="ru-RU"/>
        </w:rPr>
        <w:t xml:space="preserve"> Союза </w:t>
      </w:r>
      <w:proofErr w:type="spellStart"/>
      <w:r w:rsidR="007B21D5">
        <w:rPr>
          <w:rFonts w:ascii="Times New Roman" w:eastAsia="Times New Roman" w:hAnsi="Times New Roman"/>
          <w:sz w:val="24"/>
          <w:szCs w:val="24"/>
          <w:lang w:eastAsia="ru-RU"/>
        </w:rPr>
        <w:t>А.Д.Виноградова</w:t>
      </w:r>
      <w:proofErr w:type="spellEnd"/>
      <w:r w:rsidR="007B21D5">
        <w:rPr>
          <w:rFonts w:ascii="Times New Roman" w:eastAsia="Times New Roman" w:hAnsi="Times New Roman"/>
          <w:sz w:val="24"/>
          <w:szCs w:val="24"/>
          <w:lang w:eastAsia="ru-RU"/>
        </w:rPr>
        <w:t>» с 1 по 5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классы, из них  10 детей из неполных семей, 12 детей из многодетных.</w:t>
      </w:r>
      <w:proofErr w:type="gramEnd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Все дети активно посещали лагерь.</w:t>
      </w:r>
    </w:p>
    <w:p w:rsidR="009F6FE0" w:rsidRPr="009F6FE0" w:rsidRDefault="009F6FE0" w:rsidP="00BF3ECD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Ответственность за жизнь и безопасность детей во время работы детского лагеря несли воспитатели: </w:t>
      </w:r>
      <w:proofErr w:type="spellStart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>Никулушкина</w:t>
      </w:r>
      <w:proofErr w:type="spellEnd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</w:t>
      </w:r>
      <w:proofErr w:type="spellStart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>Барчукова</w:t>
      </w:r>
      <w:proofErr w:type="spellEnd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Коренева Л.А., </w:t>
      </w:r>
      <w:proofErr w:type="spellStart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>Хромоченкова</w:t>
      </w:r>
      <w:proofErr w:type="spellEnd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 xml:space="preserve"> О.А.</w:t>
      </w:r>
      <w:r w:rsidR="00BF3ECD"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Мануилова</w:t>
      </w:r>
      <w:proofErr w:type="spellEnd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И.Г., </w:t>
      </w:r>
      <w:proofErr w:type="spellStart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>Барсукова</w:t>
      </w:r>
      <w:proofErr w:type="spellEnd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 xml:space="preserve"> Т.С., 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Павлова </w:t>
      </w:r>
      <w:proofErr w:type="spellStart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Е.А.,</w:t>
      </w:r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>Горшкова</w:t>
      </w:r>
      <w:proofErr w:type="spellEnd"/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 xml:space="preserve"> В.И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 xml:space="preserve">Корчак В.А., Лебедева К.А., 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начальник лагеря Степанова О.Ю.</w:t>
      </w:r>
    </w:p>
    <w:p w:rsidR="00BF3ECD" w:rsidRDefault="009F6FE0" w:rsidP="00BF3ECD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Работа в лагере строилась по намеченному плану, четко соблюдался режим дня, утвержденный директором школы </w:t>
      </w:r>
      <w:proofErr w:type="spellStart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Корочкиным</w:t>
      </w:r>
      <w:proofErr w:type="spellEnd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Д.И..   Каждый день в лагере начинался с утренн</w:t>
      </w:r>
      <w:r w:rsidR="00BF3ECD">
        <w:rPr>
          <w:rFonts w:ascii="Times New Roman" w:eastAsia="Times New Roman" w:hAnsi="Times New Roman"/>
          <w:sz w:val="24"/>
          <w:szCs w:val="24"/>
          <w:lang w:eastAsia="ru-RU"/>
        </w:rPr>
        <w:t>ей зарядки.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89"/>
        <w:gridCol w:w="8222"/>
      </w:tblGrid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Мероприятия</w:t>
            </w:r>
          </w:p>
        </w:tc>
      </w:tr>
      <w:tr w:rsidR="00BF3ECD" w:rsidTr="00BF3ECD">
        <w:trPr>
          <w:trHeight w:val="15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 июня</w:t>
            </w:r>
          </w:p>
          <w:p w:rsidR="00BF3ECD" w:rsidRP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здоровья. «Режим дня – основа жизни человека»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ЦНТиК</w:t>
            </w:r>
            <w:proofErr w:type="spell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Театрализованная игровая программа, посвящённая  международному Дню защиты детей </w:t>
            </w:r>
            <w:proofErr w:type="gram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10.00)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«Правила внутреннего распорядка в лагере. 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ТБ и ППБ»</w:t>
            </w:r>
          </w:p>
        </w:tc>
      </w:tr>
      <w:tr w:rsidR="00BF3ECD" w:rsidTr="007D710D">
        <w:trPr>
          <w:trHeight w:val="1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Тренировочный выход по сигналу «Пожарная тревога»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«Пожары – большая беда для человека. Детские шалости с огнём и их последствия»</w:t>
            </w:r>
          </w:p>
          <w:p w:rsidR="00BF3ECD" w:rsidRPr="0089411B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(12.00)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«Безопасность при отдыхе на природе, при общении с животными»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на асфальте «Берегите природу!»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CD" w:rsidRPr="00E8069A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понедельник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Минутка безопасности. Беседа «Нет наркотикам!»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Викторина «Земля – наш общий дом!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Эко-акция «Не зря ведь говорят: «Природа – мать!»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0D" w:rsidRDefault="007D710D" w:rsidP="007D7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7D7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«Возможные способы выхода из чрезвычайных ситуаций»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Стихотворный марафон «Я Пушкина себе открою»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«Мои любимые сказки А.С. Пушкина»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Спектакль Одоевского народного театра «Как Кощей бессмертный на Василисе женился» (10.00)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интерактивная программа «Поле чудес», приуроченная ко дню рождения А. С. Пушкина (12.00) и 14.00)</w:t>
            </w:r>
            <w:proofErr w:type="gramEnd"/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«Путешествие в прошлое» (музей в 14.30)</w:t>
            </w:r>
          </w:p>
        </w:tc>
      </w:tr>
      <w:tr w:rsidR="00BF3ECD" w:rsidRPr="00615AF8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«Будь осторожен. Избегай травм.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ушибах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Поход в </w:t>
            </w:r>
            <w:proofErr w:type="spell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ЦНТиК</w:t>
            </w:r>
            <w:proofErr w:type="spell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просмотр фильма «Волшебники» (10.00)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10D" w:rsidRDefault="007D710D" w:rsidP="007D7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7D71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 «Мы и дорога. Передвижение детей в группе».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Флэш-моб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CD" w:rsidRPr="00C0716B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«С любовью к России»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Символика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стихов «Ах, Россия, моя дорогая»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«Первая помощь при солнечном ударе»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конкурс «А ну-ка, мальчики»</w:t>
            </w:r>
          </w:p>
        </w:tc>
      </w:tr>
      <w:tr w:rsidR="00BF3ECD" w:rsidRPr="00CD1C63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7D710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7D710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«Правила безопасного обращения с электричеством»</w:t>
            </w:r>
          </w:p>
          <w:p w:rsidR="00BF3ECD" w:rsidRPr="00CD1C63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мини-футболу</w:t>
            </w:r>
            <w:proofErr w:type="spellEnd"/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7D710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7D710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«Осанка – основа красивой походки»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Поход в </w:t>
            </w:r>
            <w:proofErr w:type="spell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ЦНТиК</w:t>
            </w:r>
            <w:proofErr w:type="spell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просмотр фильма «Солнце на вкус» (10.00)</w:t>
            </w:r>
          </w:p>
        </w:tc>
      </w:tr>
      <w:tr w:rsidR="00BF3ECD" w:rsidRPr="00C0716B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C0716B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  <w:proofErr w:type="spellStart"/>
            <w:r w:rsidRPr="00C0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Pr="00C0716B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71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детского творчества «</w:t>
            </w:r>
            <w:proofErr w:type="gram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Синяя</w:t>
            </w:r>
            <w:proofErr w:type="gram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птица-2023» (10.00)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«Жизнь, посвящая людям» ко дню медицинского работника (14.30)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7D710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7D710D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«Как ухаживать за зубами»</w:t>
            </w:r>
          </w:p>
          <w:p w:rsidR="00BF3ECD" w:rsidRDefault="00BF3ECD" w:rsidP="00BF3E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июняпонедельник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«Меры предосторожности при </w:t>
            </w:r>
            <w:proofErr w:type="spell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коронавирусе</w:t>
            </w:r>
            <w:proofErr w:type="spell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19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ED0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199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proofErr w:type="spellEnd"/>
            <w:r w:rsidRPr="00ED01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июнявторник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игра «А ну-ка, девочки»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«Я </w:t>
            </w:r>
            <w:proofErr w:type="gramStart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говорю</w:t>
            </w:r>
            <w:proofErr w:type="gramEnd"/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нет вредным привычкам!»</w:t>
            </w:r>
          </w:p>
        </w:tc>
      </w:tr>
      <w:tr w:rsidR="00BF3ECD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Минутка здоровья «Что мы должны знать о здоровом питании»</w:t>
            </w:r>
          </w:p>
          <w:p w:rsid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«Безопасное поведение на летних каникулах</w:t>
            </w:r>
          </w:p>
        </w:tc>
      </w:tr>
      <w:tr w:rsidR="00BF3ECD" w:rsidRPr="00C0716B" w:rsidTr="00BF3EC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proofErr w:type="spellEnd"/>
          </w:p>
          <w:p w:rsidR="00BF3ECD" w:rsidRDefault="00BF3ECD" w:rsidP="00BF3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четверг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Мероприятие, посвящённое началу Великой Отечественной войны «Живи и помни»</w:t>
            </w:r>
          </w:p>
          <w:p w:rsidR="00BF3ECD" w:rsidRPr="00BF3ECD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3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Экскурсия в краеведческий музей. Музыкальная гостиная «Песни – «герои» военных лет» (10.00)</w:t>
            </w:r>
          </w:p>
          <w:p w:rsidR="00BF3ECD" w:rsidRPr="00C0716B" w:rsidRDefault="00BF3ECD" w:rsidP="00BF3ECD">
            <w:pPr>
              <w:pStyle w:val="a7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3ECD" w:rsidRDefault="00BF3ECD" w:rsidP="009F6FE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FE0" w:rsidRPr="009F6FE0" w:rsidRDefault="009F6FE0" w:rsidP="007D7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Ежедневно школьная библиотека (зав. Шашель Т. В.) обеспечивала отдыхающих детей книгами по интересам.</w:t>
      </w:r>
    </w:p>
    <w:p w:rsidR="009F6FE0" w:rsidRPr="007D710D" w:rsidRDefault="009F6FE0" w:rsidP="007D710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 время работы лагеря были проведены ра</w:t>
      </w:r>
      <w:r w:rsidR="007D710D">
        <w:rPr>
          <w:rFonts w:ascii="Times New Roman" w:eastAsia="Times New Roman" w:hAnsi="Times New Roman"/>
          <w:sz w:val="24"/>
          <w:szCs w:val="24"/>
          <w:lang w:eastAsia="ru-RU"/>
        </w:rPr>
        <w:t xml:space="preserve">зличные профилактические беседы. 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Дети участвовали в мероприятии, организованном МУК «</w:t>
      </w:r>
      <w:proofErr w:type="spellStart"/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>ЦНТиК</w:t>
      </w:r>
      <w:proofErr w:type="spellEnd"/>
      <w:r w:rsidR="007D710D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Pr="009F6FE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мероприятиях Центральной районной библиотеки</w:t>
      </w:r>
      <w:r w:rsidR="007D71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Организация питания: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столовая на 120 посадочных мест; организовано трехразовое питание на основании договора между школой </w:t>
      </w:r>
      <w:proofErr w:type="gram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«Ветер Перемен», руководитель Клейменов А.Г. </w:t>
      </w:r>
    </w:p>
    <w:p w:rsidR="009F6FE0" w:rsidRPr="009F6FE0" w:rsidRDefault="009F6FE0" w:rsidP="009F6F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питанием учащихся школ</w:t>
      </w:r>
      <w:r w:rsidR="007D71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ы за счет средств бюджета в 2022-2023 </w:t>
      </w:r>
      <w:r w:rsidRPr="009F6F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уч. году:</w:t>
      </w:r>
    </w:p>
    <w:p w:rsidR="007D710D" w:rsidRDefault="009F6FE0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обеспечение учащихся по образовательным программам начального общего образования бесплат</w:t>
      </w:r>
      <w:r w:rsidR="007D71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горячим завтраком в сумме 67,88 рубля (завтрак)</w:t>
      </w:r>
    </w:p>
    <w:p w:rsidR="009F6FE0" w:rsidRPr="009F6FE0" w:rsidRDefault="009F6FE0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организация питания с учетом дополнительного финансирования из средств бюд</w:t>
      </w:r>
      <w:r w:rsidR="007D71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Тульской области в сумме 33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</w:t>
      </w:r>
      <w:r w:rsidR="007D7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04 копейки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каждый учебный день на одного учащихся:</w:t>
      </w:r>
    </w:p>
    <w:p w:rsidR="009F6FE0" w:rsidRPr="009F6FE0" w:rsidRDefault="009F6FE0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учащихся 5 классов;</w:t>
      </w:r>
    </w:p>
    <w:p w:rsidR="009F6FE0" w:rsidRDefault="009F6FE0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учащихся 6 - 9 классов, являющихся детьми из многодетных и приемных семей, имеющих трех и более детей; </w:t>
      </w:r>
    </w:p>
    <w:p w:rsidR="007D710D" w:rsidRDefault="007D710D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с учетом дополнительного финансирования из средств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МО «Одоевский район»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D710D" w:rsidRDefault="007D710D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312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1 – 11 классов, являющимися детьми с ОВЗ</w:t>
      </w:r>
    </w:p>
    <w:p w:rsidR="007D710D" w:rsidRDefault="007D710D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8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6 – 11 классов, являющимися детьми – инвалидами</w:t>
      </w:r>
    </w:p>
    <w:p w:rsidR="00800312" w:rsidRDefault="00800312" w:rsidP="008003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0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10 - 11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являющихся детьми из многодетных и приемных семей, имеющих трех и более детей; </w:t>
      </w:r>
    </w:p>
    <w:p w:rsidR="00800312" w:rsidRDefault="00800312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учащимся из малообеспеченных семей, а также из семей, оказавшихся в трудной жизненной ситуации</w:t>
      </w:r>
    </w:p>
    <w:p w:rsidR="00800312" w:rsidRDefault="00800312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Меры социальной поддержки: 67, 88 руб. (завтрак) и 115 руб. (обед) за счет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бюд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МО «Одоевский район»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00312" w:rsidRPr="009F6FE0" w:rsidRDefault="00800312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учащимся 5</w:t>
      </w:r>
      <w:r w:rsidR="000174FE">
        <w:rPr>
          <w:rFonts w:ascii="Times New Roman" w:eastAsia="Times New Roman" w:hAnsi="Times New Roman" w:cs="Times New Roman"/>
          <w:sz w:val="24"/>
          <w:szCs w:val="24"/>
          <w:lang w:eastAsia="ru-RU"/>
        </w:rPr>
        <w:t>- 11 классов из семей граждан, проходящих (проходивших) военную службу по  контракту (в том числе военнослужащих лиц, проходящих службу в войсках национальной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ан военную службу по мобилизации и принимающих (принимавших) участие в специальной военной</w:t>
      </w:r>
      <w:proofErr w:type="gramEnd"/>
      <w:r w:rsidR="0001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операции.</w:t>
      </w:r>
    </w:p>
    <w:p w:rsidR="009F6FE0" w:rsidRPr="009F6FE0" w:rsidRDefault="000174FE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6FE0"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Обед за счет средств родителей (законных представителей).</w:t>
      </w:r>
    </w:p>
    <w:p w:rsidR="009F6FE0" w:rsidRPr="009F6FE0" w:rsidRDefault="009F6FE0" w:rsidP="009F6F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017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обучающихся 1-11 классов – 115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качества питания в школе создана и функционирует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3.8. Обеспечение безопасности: 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Здание школы оборудовано: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кнопкой тревожной сигнализации;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прямой связью с пожарной частью;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противопожарным оборудованием;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системой контроля и управления доступом;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металлическими входными дверьми.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территории школы имеются: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ограждение по периметру;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уличное освещение.</w:t>
      </w:r>
    </w:p>
    <w:p w:rsidR="009F6FE0" w:rsidRPr="00370450" w:rsidRDefault="009F6FE0" w:rsidP="00370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пропускной режим. В 2020 году разработан паспорт антитеррористической безопасности. В целях отработки практических действий при возникновении чрезвычайных ситуаций четыре раза в год проводятся тренировки по эвакуации учащихся и персонала школы.</w:t>
      </w:r>
    </w:p>
    <w:p w:rsidR="00370450" w:rsidRPr="00370450" w:rsidRDefault="009F6FE0" w:rsidP="00370450">
      <w:pPr>
        <w:pStyle w:val="Default"/>
        <w:spacing w:line="276" w:lineRule="auto"/>
        <w:ind w:firstLine="567"/>
        <w:jc w:val="both"/>
        <w:rPr>
          <w:color w:val="auto"/>
        </w:rPr>
      </w:pPr>
      <w:r w:rsidRPr="00370450">
        <w:rPr>
          <w:rFonts w:eastAsia="Times New Roman"/>
          <w:b/>
          <w:bCs/>
          <w:lang w:eastAsia="ru-RU"/>
        </w:rPr>
        <w:t>3.9. Кадровый состав:</w:t>
      </w:r>
      <w:r w:rsidRPr="00370450">
        <w:rPr>
          <w:rFonts w:eastAsia="Times New Roman"/>
          <w:b/>
          <w:bCs/>
          <w:color w:val="FF0000"/>
          <w:lang w:eastAsia="ru-RU"/>
        </w:rPr>
        <w:t xml:space="preserve">  </w:t>
      </w:r>
      <w:r w:rsidR="00370450" w:rsidRPr="00370450">
        <w:rPr>
          <w:color w:val="auto"/>
        </w:rPr>
        <w:t>В МКОУ «ОСОШ имени Героя Советского Союза А.Д. Виноградова» работает профессиональный, творческий педагогический коллектив в составе 31 учителя (из них 18 – внутренних совместителей и 3 – внешних совместителя)  и воспитателей.</w:t>
      </w:r>
    </w:p>
    <w:p w:rsidR="00370450" w:rsidRPr="00370450" w:rsidRDefault="00370450" w:rsidP="00370450">
      <w:pPr>
        <w:pStyle w:val="Default"/>
        <w:spacing w:line="276" w:lineRule="auto"/>
        <w:ind w:firstLine="567"/>
        <w:jc w:val="both"/>
        <w:rPr>
          <w:color w:val="auto"/>
        </w:rPr>
      </w:pPr>
      <w:r w:rsidRPr="00370450">
        <w:rPr>
          <w:color w:val="auto"/>
        </w:rPr>
        <w:t>Из 31 членов педагогического коллектива высшую квалификационную категорию имеют – 12</w:t>
      </w:r>
      <w:r w:rsidRPr="00370450">
        <w:rPr>
          <w:color w:val="FF0000"/>
        </w:rPr>
        <w:t xml:space="preserve"> </w:t>
      </w:r>
      <w:r w:rsidRPr="00370450">
        <w:rPr>
          <w:color w:val="auto"/>
        </w:rPr>
        <w:t>(38,7 %), первую</w:t>
      </w:r>
      <w:r w:rsidRPr="00370450">
        <w:rPr>
          <w:color w:val="FF0000"/>
        </w:rPr>
        <w:t xml:space="preserve"> </w:t>
      </w:r>
      <w:r w:rsidRPr="00370450">
        <w:rPr>
          <w:color w:val="auto"/>
        </w:rPr>
        <w:t>квалификационную категорию –</w:t>
      </w:r>
      <w:r w:rsidRPr="00370450">
        <w:rPr>
          <w:color w:val="FF0000"/>
        </w:rPr>
        <w:t xml:space="preserve"> </w:t>
      </w:r>
      <w:r w:rsidRPr="00370450">
        <w:rPr>
          <w:color w:val="auto"/>
        </w:rPr>
        <w:t>9 (29 %),</w:t>
      </w:r>
      <w:r w:rsidRPr="00370450">
        <w:rPr>
          <w:color w:val="FF0000"/>
        </w:rPr>
        <w:t xml:space="preserve"> </w:t>
      </w:r>
      <w:r w:rsidRPr="00370450">
        <w:rPr>
          <w:color w:val="auto"/>
        </w:rPr>
        <w:t>аттестованы на соответствие должности 6 педагогов (19,4 %),</w:t>
      </w:r>
      <w:r w:rsidRPr="00370450">
        <w:rPr>
          <w:color w:val="FF0000"/>
        </w:rPr>
        <w:t xml:space="preserve"> </w:t>
      </w:r>
      <w:r w:rsidRPr="00370450">
        <w:rPr>
          <w:color w:val="auto"/>
        </w:rPr>
        <w:t xml:space="preserve">не имеют категории 4 (12,9 %). </w:t>
      </w:r>
    </w:p>
    <w:p w:rsidR="009F6FE0" w:rsidRPr="009F6FE0" w:rsidRDefault="009F6FE0" w:rsidP="00370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FE0" w:rsidRPr="009F6FE0" w:rsidRDefault="00370450" w:rsidP="009F6F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01F">
        <w:rPr>
          <w:noProof/>
          <w:color w:val="FF0000"/>
          <w:lang w:eastAsia="ru-RU"/>
        </w:rPr>
        <w:drawing>
          <wp:inline distT="0" distB="0" distL="0" distR="0" wp14:anchorId="59E2C852" wp14:editId="6C2BC7BB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F6FE0" w:rsidRPr="009F6FE0" w:rsidRDefault="009F6FE0" w:rsidP="009F6F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70450" w:rsidRPr="0065501F" w:rsidRDefault="00370450" w:rsidP="00370450">
      <w:pPr>
        <w:pStyle w:val="Default"/>
        <w:ind w:hanging="142"/>
        <w:jc w:val="center"/>
        <w:rPr>
          <w:color w:val="FF0000"/>
        </w:rPr>
      </w:pPr>
      <w:r w:rsidRPr="0065501F">
        <w:rPr>
          <w:color w:val="auto"/>
        </w:rPr>
        <w:t>Имеют высшее образование 26 учитель (83,9 %),</w:t>
      </w:r>
      <w:r w:rsidRPr="0065501F">
        <w:rPr>
          <w:color w:val="FF0000"/>
        </w:rPr>
        <w:t xml:space="preserve"> </w:t>
      </w:r>
      <w:proofErr w:type="spellStart"/>
      <w:r w:rsidRPr="0065501F">
        <w:rPr>
          <w:color w:val="auto"/>
        </w:rPr>
        <w:t>среднеспециальное</w:t>
      </w:r>
      <w:proofErr w:type="spellEnd"/>
      <w:r w:rsidRPr="0065501F">
        <w:rPr>
          <w:color w:val="auto"/>
        </w:rPr>
        <w:t xml:space="preserve"> – 4 человека (12,9 %).</w:t>
      </w:r>
    </w:p>
    <w:p w:rsidR="009F6FE0" w:rsidRPr="009F6FE0" w:rsidRDefault="009F6FE0" w:rsidP="009F6FE0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3"/>
          <w:szCs w:val="23"/>
        </w:rPr>
      </w:pPr>
    </w:p>
    <w:p w:rsidR="00370450" w:rsidRDefault="0037045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70450" w:rsidRDefault="0037045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01F">
        <w:rPr>
          <w:noProof/>
          <w:color w:val="FF0000"/>
          <w:lang w:eastAsia="ru-RU"/>
        </w:rPr>
        <w:lastRenderedPageBreak/>
        <w:drawing>
          <wp:inline distT="0" distB="0" distL="0" distR="0" wp14:anchorId="31ADECDA" wp14:editId="7864350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450" w:rsidRPr="0065501F" w:rsidRDefault="00370450" w:rsidP="00370450">
      <w:pPr>
        <w:pStyle w:val="Default"/>
        <w:ind w:firstLine="567"/>
        <w:jc w:val="both"/>
        <w:rPr>
          <w:color w:val="FF0000"/>
        </w:rPr>
      </w:pPr>
      <w:r w:rsidRPr="0065501F">
        <w:rPr>
          <w:color w:val="auto"/>
        </w:rPr>
        <w:t>Педагогический стаж до 5 лет имеют 2 педагога (6,5 %), до</w:t>
      </w:r>
      <w:r w:rsidRPr="0065501F">
        <w:rPr>
          <w:color w:val="FF0000"/>
        </w:rPr>
        <w:t xml:space="preserve"> </w:t>
      </w:r>
      <w:r w:rsidRPr="0065501F">
        <w:rPr>
          <w:color w:val="auto"/>
        </w:rPr>
        <w:t>30 лет - 21 человек (67,7%), больше</w:t>
      </w:r>
      <w:r w:rsidRPr="0065501F">
        <w:rPr>
          <w:color w:val="FF0000"/>
        </w:rPr>
        <w:t xml:space="preserve"> </w:t>
      </w:r>
      <w:r w:rsidRPr="0065501F">
        <w:rPr>
          <w:color w:val="auto"/>
        </w:rPr>
        <w:t>30 лет -</w:t>
      </w:r>
      <w:r w:rsidRPr="0065501F">
        <w:rPr>
          <w:color w:val="FF0000"/>
        </w:rPr>
        <w:t xml:space="preserve"> </w:t>
      </w:r>
      <w:r w:rsidRPr="0065501F">
        <w:rPr>
          <w:color w:val="auto"/>
        </w:rPr>
        <w:t>8 человек (25,8%).</w:t>
      </w:r>
      <w:r w:rsidRPr="0065501F">
        <w:rPr>
          <w:color w:val="FF0000"/>
        </w:rPr>
        <w:t xml:space="preserve"> </w:t>
      </w:r>
      <w:r w:rsidRPr="0065501F">
        <w:rPr>
          <w:color w:val="auto"/>
        </w:rPr>
        <w:t>Из них в возрасте до 30 лет - 3 (9,7 %), от 55 лет -</w:t>
      </w:r>
      <w:r w:rsidRPr="0065501F">
        <w:rPr>
          <w:color w:val="FF0000"/>
        </w:rPr>
        <w:t xml:space="preserve"> </w:t>
      </w:r>
      <w:r w:rsidRPr="0065501F">
        <w:rPr>
          <w:color w:val="auto"/>
        </w:rPr>
        <w:t>7 (22,6%).</w:t>
      </w:r>
      <w:r w:rsidRPr="0065501F">
        <w:rPr>
          <w:color w:val="FF0000"/>
        </w:rPr>
        <w:t xml:space="preserve"> </w:t>
      </w: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01F">
        <w:rPr>
          <w:noProof/>
          <w:color w:val="FF0000"/>
          <w:lang w:eastAsia="ru-RU"/>
        </w:rPr>
        <w:drawing>
          <wp:inline distT="0" distB="0" distL="0" distR="0" wp14:anchorId="634B65A0" wp14:editId="5E869AD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450" w:rsidRPr="0065501F" w:rsidRDefault="00370450" w:rsidP="00370450">
      <w:pPr>
        <w:pStyle w:val="Default"/>
        <w:spacing w:line="360" w:lineRule="auto"/>
        <w:ind w:firstLine="567"/>
        <w:jc w:val="both"/>
        <w:rPr>
          <w:color w:val="auto"/>
        </w:rPr>
      </w:pPr>
      <w:proofErr w:type="gramStart"/>
      <w:r w:rsidRPr="0065501F">
        <w:rPr>
          <w:color w:val="auto"/>
        </w:rPr>
        <w:t xml:space="preserve">Среди них награждены: </w:t>
      </w:r>
      <w:proofErr w:type="gramEnd"/>
    </w:p>
    <w:p w:rsidR="00370450" w:rsidRPr="0065501F" w:rsidRDefault="00370450" w:rsidP="00370450">
      <w:pPr>
        <w:pStyle w:val="Default"/>
        <w:spacing w:line="360" w:lineRule="auto"/>
        <w:jc w:val="both"/>
        <w:rPr>
          <w:color w:val="auto"/>
        </w:rPr>
      </w:pPr>
      <w:r w:rsidRPr="0065501F">
        <w:rPr>
          <w:color w:val="auto"/>
        </w:rPr>
        <w:t xml:space="preserve">– нагрудным знаком «Почетный работник общего образования РФ» – 4 (12,9 %); </w:t>
      </w:r>
    </w:p>
    <w:p w:rsidR="00370450" w:rsidRPr="0065501F" w:rsidRDefault="00370450" w:rsidP="00370450">
      <w:pPr>
        <w:pStyle w:val="Default"/>
        <w:spacing w:line="360" w:lineRule="auto"/>
        <w:jc w:val="both"/>
        <w:rPr>
          <w:color w:val="auto"/>
        </w:rPr>
      </w:pPr>
      <w:r w:rsidRPr="0065501F">
        <w:rPr>
          <w:color w:val="auto"/>
        </w:rPr>
        <w:t xml:space="preserve">– нагрудным знаком «Почетный работник воспитания и просвещения» – 1 (3,2 %); </w:t>
      </w:r>
    </w:p>
    <w:p w:rsidR="00370450" w:rsidRPr="0065501F" w:rsidRDefault="00370450" w:rsidP="00370450">
      <w:pPr>
        <w:pStyle w:val="Default"/>
        <w:spacing w:line="360" w:lineRule="auto"/>
        <w:jc w:val="both"/>
        <w:rPr>
          <w:color w:val="auto"/>
        </w:rPr>
      </w:pPr>
      <w:r w:rsidRPr="0065501F">
        <w:rPr>
          <w:color w:val="auto"/>
        </w:rPr>
        <w:t xml:space="preserve">– нагрудным знаком «Отличник народного просвещения» – 1 (3,2 %); </w:t>
      </w:r>
    </w:p>
    <w:p w:rsidR="00370450" w:rsidRPr="0065501F" w:rsidRDefault="00370450" w:rsidP="003704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01F">
        <w:rPr>
          <w:rFonts w:ascii="Times New Roman" w:hAnsi="Times New Roman" w:cs="Times New Roman"/>
          <w:sz w:val="24"/>
          <w:szCs w:val="24"/>
        </w:rPr>
        <w:t xml:space="preserve">– грамотами Министерства образования Российской Федерации – 6 (19,4 %); </w:t>
      </w: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0450" w:rsidRDefault="00370450" w:rsidP="009F6F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2460EA4D" wp14:editId="350947D7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9F6FE0">
        <w:rPr>
          <w:rFonts w:hAnsi="Times New Roman" w:cs="Times New Roman"/>
          <w:sz w:val="24"/>
          <w:szCs w:val="24"/>
        </w:rPr>
        <w:t>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целях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повышения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качества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образовательной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деятельности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проводится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целенаправленная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кадровая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политика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основная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цель которой –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обеспечение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оптимального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баланса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процессов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обновления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сохранения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численного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качественного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состава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кадров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его развитии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соответствии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потребностями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Школы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требованиями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действующего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законодательства</w:t>
      </w:r>
      <w:r w:rsidRPr="009F6FE0">
        <w:rPr>
          <w:rFonts w:hAnsi="Times New Roman" w:cs="Times New Roman"/>
          <w:sz w:val="24"/>
          <w:szCs w:val="24"/>
        </w:rPr>
        <w:t>.</w:t>
      </w:r>
    </w:p>
    <w:p w:rsidR="009F6FE0" w:rsidRPr="009F6FE0" w:rsidRDefault="009F6FE0" w:rsidP="009F6FE0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Основные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принципы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кадровой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политики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направлены</w:t>
      </w:r>
      <w:r w:rsidRPr="009F6FE0">
        <w:rPr>
          <w:rFonts w:hAnsi="Times New Roman" w:cs="Times New Roman"/>
          <w:sz w:val="24"/>
          <w:szCs w:val="24"/>
        </w:rPr>
        <w:t>:</w:t>
      </w:r>
    </w:p>
    <w:p w:rsidR="009F6FE0" w:rsidRPr="009F6FE0" w:rsidRDefault="009F6FE0" w:rsidP="009F6FE0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на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сохранение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укрепление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развитие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кадрового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потенциала</w:t>
      </w:r>
      <w:r w:rsidRPr="009F6FE0">
        <w:rPr>
          <w:rFonts w:hAnsi="Times New Roman" w:cs="Times New Roman"/>
          <w:sz w:val="24"/>
          <w:szCs w:val="24"/>
        </w:rPr>
        <w:t>;</w:t>
      </w:r>
    </w:p>
    <w:p w:rsidR="009F6FE0" w:rsidRPr="009F6FE0" w:rsidRDefault="009F6FE0" w:rsidP="009F6FE0">
      <w:pPr>
        <w:numPr>
          <w:ilvl w:val="0"/>
          <w:numId w:val="20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создание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квалифицированного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коллектива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способного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работать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современных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условиях</w:t>
      </w:r>
      <w:r w:rsidRPr="009F6FE0">
        <w:rPr>
          <w:rFonts w:hAnsi="Times New Roman" w:cs="Times New Roman"/>
          <w:sz w:val="24"/>
          <w:szCs w:val="24"/>
        </w:rPr>
        <w:t>;</w:t>
      </w:r>
    </w:p>
    <w:p w:rsidR="009F6FE0" w:rsidRPr="009F6FE0" w:rsidRDefault="009F6FE0" w:rsidP="009F6FE0">
      <w:pPr>
        <w:numPr>
          <w:ilvl w:val="0"/>
          <w:numId w:val="20"/>
        </w:numPr>
        <w:spacing w:after="0" w:line="36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повышения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уровня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квалификации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персонала</w:t>
      </w:r>
      <w:r w:rsidRPr="009F6FE0">
        <w:rPr>
          <w:rFonts w:hAnsi="Times New Roman" w:cs="Times New Roman"/>
          <w:sz w:val="24"/>
          <w:szCs w:val="24"/>
        </w:rPr>
        <w:t>.</w:t>
      </w:r>
    </w:p>
    <w:p w:rsidR="009F6FE0" w:rsidRPr="009F6FE0" w:rsidRDefault="009F6FE0" w:rsidP="009F6FE0">
      <w:pPr>
        <w:spacing w:after="0" w:line="36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9F6FE0">
        <w:rPr>
          <w:rFonts w:hAnsi="Times New Roman" w:cs="Times New Roman"/>
          <w:sz w:val="24"/>
          <w:szCs w:val="24"/>
        </w:rPr>
        <w:t>В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школе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созданы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условия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для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успешной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работы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педагогического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коллектива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для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решения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проблем</w:t>
      </w:r>
      <w:r w:rsidRPr="009F6FE0">
        <w:rPr>
          <w:rFonts w:hAnsi="Times New Roman" w:cs="Times New Roman"/>
          <w:sz w:val="24"/>
          <w:szCs w:val="24"/>
        </w:rPr>
        <w:t xml:space="preserve">, </w:t>
      </w:r>
      <w:r w:rsidRPr="009F6FE0">
        <w:rPr>
          <w:rFonts w:hAnsi="Times New Roman" w:cs="Times New Roman"/>
          <w:sz w:val="24"/>
          <w:szCs w:val="24"/>
        </w:rPr>
        <w:t>стоящих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перед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методическими</w:t>
      </w:r>
      <w:r w:rsidRPr="009F6FE0">
        <w:rPr>
          <w:rFonts w:hAnsi="Times New Roman" w:cs="Times New Roman"/>
          <w:sz w:val="24"/>
          <w:szCs w:val="24"/>
        </w:rPr>
        <w:t xml:space="preserve"> </w:t>
      </w:r>
      <w:r w:rsidRPr="009F6FE0">
        <w:rPr>
          <w:rFonts w:hAnsi="Times New Roman" w:cs="Times New Roman"/>
          <w:sz w:val="24"/>
          <w:szCs w:val="24"/>
        </w:rPr>
        <w:t>объединениями</w:t>
      </w:r>
      <w:r w:rsidRPr="009F6FE0">
        <w:rPr>
          <w:rFonts w:hAnsi="Times New Roman" w:cs="Times New Roman"/>
          <w:sz w:val="24"/>
          <w:szCs w:val="24"/>
        </w:rPr>
        <w:t>:</w:t>
      </w:r>
    </w:p>
    <w:p w:rsidR="009F6FE0" w:rsidRPr="009F6FE0" w:rsidRDefault="009F6FE0" w:rsidP="009F6FE0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кабинетная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система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предоставляет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возможность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для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решения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широкого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спектра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задач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программы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;</w:t>
      </w:r>
    </w:p>
    <w:p w:rsidR="009F6FE0" w:rsidRPr="009F6FE0" w:rsidRDefault="009F6FE0" w:rsidP="009F6FE0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информационное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пространство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интернет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-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читальный</w:t>
      </w:r>
      <w:proofErr w:type="gramEnd"/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зал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библиотека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методической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литературы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информационные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стенды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банк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методических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разработок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;</w:t>
      </w:r>
    </w:p>
    <w:p w:rsidR="009F6FE0" w:rsidRPr="009F6FE0" w:rsidRDefault="009F6FE0" w:rsidP="009F6FE0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постоянно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действует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система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семинарских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занятий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;</w:t>
      </w:r>
    </w:p>
    <w:p w:rsidR="009F6FE0" w:rsidRPr="009F6FE0" w:rsidRDefault="009F6FE0" w:rsidP="009F6FE0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тематика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заседаний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ШМО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отражает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основные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проблемные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вопросы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стоящие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перед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каждым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ШМО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Выступление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и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выводы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основываются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на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глубоком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анализе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практических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результатах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позволяющих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сделать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методические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обобщения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.</w:t>
      </w:r>
    </w:p>
    <w:p w:rsidR="009F6FE0" w:rsidRPr="009F6FE0" w:rsidRDefault="009F6FE0" w:rsidP="009F6FE0">
      <w:pPr>
        <w:numPr>
          <w:ilvl w:val="0"/>
          <w:numId w:val="26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целенаправленно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ведется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работа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по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освоению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учителями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современных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методик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и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технологий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обучения</w:t>
      </w:r>
      <w:r w:rsidRPr="009F6FE0">
        <w:rPr>
          <w:rFonts w:eastAsiaTheme="minorEastAsia" w:hAnsi="Times New Roman" w:cs="Times New Roman"/>
          <w:sz w:val="24"/>
          <w:szCs w:val="24"/>
          <w:lang w:eastAsia="ru-RU"/>
        </w:rPr>
        <w:t>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3.10. Средняя наполняемость классов: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наполняемость осталась на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уровне предыдущего года:</w:t>
      </w:r>
      <w:r w:rsidR="0037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по школе 18, 16 об-</w:t>
      </w:r>
      <w:proofErr w:type="spellStart"/>
      <w:r w:rsidR="00370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начальных классах средняя наполняемость составила 17</w:t>
      </w:r>
      <w:r w:rsidR="00370450">
        <w:rPr>
          <w:rFonts w:ascii="Times New Roman" w:eastAsia="Times New Roman" w:hAnsi="Times New Roman" w:cs="Times New Roman"/>
          <w:sz w:val="24"/>
          <w:szCs w:val="24"/>
          <w:lang w:eastAsia="ru-RU"/>
        </w:rPr>
        <w:t>, 62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370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классах – 20, 89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9F6FE0" w:rsidRPr="009F6FE0" w:rsidRDefault="0037045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средних классах  – 8</w:t>
      </w:r>
      <w:r w:rsidR="009F6FE0"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="009F6FE0"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Результаты деятельности, качество образования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Результаты единого государственного экзамена:</w:t>
      </w:r>
    </w:p>
    <w:p w:rsidR="009F6FE0" w:rsidRPr="009F6FE0" w:rsidRDefault="00370450" w:rsidP="009F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Медалисты: 3</w:t>
      </w:r>
      <w:r w:rsidR="009F6FE0" w:rsidRPr="009F6FE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F6FE0" w:rsidRPr="009F6FE0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</w:p>
    <w:p w:rsidR="009F6FE0" w:rsidRPr="009F6FE0" w:rsidRDefault="009F6FE0" w:rsidP="009F6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F6FE0">
        <w:rPr>
          <w:rFonts w:ascii="Times New Roman" w:hAnsi="Times New Roman" w:cs="Times New Roman"/>
          <w:sz w:val="24"/>
          <w:szCs w:val="28"/>
        </w:rPr>
        <w:t>Не</w:t>
      </w:r>
      <w:r w:rsidRPr="009F6F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F6FE0">
        <w:rPr>
          <w:rFonts w:ascii="Times New Roman" w:hAnsi="Times New Roman" w:cs="Times New Roman"/>
          <w:sz w:val="24"/>
          <w:szCs w:val="28"/>
        </w:rPr>
        <w:t>пер</w:t>
      </w:r>
      <w:r w:rsidR="00370450">
        <w:rPr>
          <w:rFonts w:ascii="Times New Roman" w:hAnsi="Times New Roman" w:cs="Times New Roman"/>
          <w:sz w:val="24"/>
          <w:szCs w:val="28"/>
        </w:rPr>
        <w:t>ешедшие минимал</w:t>
      </w:r>
      <w:r w:rsidR="00927AD0">
        <w:rPr>
          <w:rFonts w:ascii="Times New Roman" w:hAnsi="Times New Roman" w:cs="Times New Roman"/>
          <w:sz w:val="24"/>
          <w:szCs w:val="28"/>
        </w:rPr>
        <w:t xml:space="preserve">ьный порог ЕГЭ: 1 обучающийся </w:t>
      </w:r>
      <w:proofErr w:type="gramStart"/>
      <w:r w:rsidR="00927AD0">
        <w:rPr>
          <w:rFonts w:ascii="Times New Roman" w:hAnsi="Times New Roman" w:cs="Times New Roman"/>
          <w:sz w:val="24"/>
          <w:szCs w:val="28"/>
        </w:rPr>
        <w:t>(</w:t>
      </w:r>
      <w:r w:rsidR="00370450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 w:rsidR="00370450">
        <w:rPr>
          <w:rFonts w:ascii="Times New Roman" w:hAnsi="Times New Roman" w:cs="Times New Roman"/>
          <w:sz w:val="24"/>
          <w:szCs w:val="28"/>
        </w:rPr>
        <w:t xml:space="preserve">история, </w:t>
      </w:r>
      <w:r w:rsidRPr="009F6FE0">
        <w:rPr>
          <w:rFonts w:ascii="Times New Roman" w:hAnsi="Times New Roman" w:cs="Times New Roman"/>
          <w:sz w:val="24"/>
          <w:szCs w:val="28"/>
        </w:rPr>
        <w:t>обществознание)</w:t>
      </w:r>
    </w:p>
    <w:tbl>
      <w:tblPr>
        <w:tblStyle w:val="a6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418"/>
        <w:gridCol w:w="1134"/>
        <w:gridCol w:w="1134"/>
        <w:gridCol w:w="1701"/>
        <w:gridCol w:w="1560"/>
      </w:tblGrid>
      <w:tr w:rsidR="009F6FE0" w:rsidRPr="009F6FE0" w:rsidTr="00B76B70">
        <w:tc>
          <w:tcPr>
            <w:tcW w:w="709" w:type="dxa"/>
          </w:tcPr>
          <w:p w:rsidR="009F6FE0" w:rsidRPr="009F6FE0" w:rsidRDefault="009F6FE0" w:rsidP="009F6FE0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9F6FE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 w:rsidRPr="009F6FE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F6FE0">
              <w:rPr>
                <w:rFonts w:ascii="Times New Roman" w:hAnsi="Times New Roman" w:cs="Times New Roman"/>
                <w:b/>
              </w:rPr>
              <w:t>учитель</w:t>
            </w:r>
            <w:proofErr w:type="spellEnd"/>
          </w:p>
        </w:tc>
        <w:tc>
          <w:tcPr>
            <w:tcW w:w="1418" w:type="dxa"/>
          </w:tcPr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</w:p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сдававших</w:t>
            </w:r>
            <w:proofErr w:type="spellEnd"/>
          </w:p>
        </w:tc>
        <w:tc>
          <w:tcPr>
            <w:tcW w:w="1134" w:type="dxa"/>
          </w:tcPr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</w:p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сдавших</w:t>
            </w:r>
            <w:proofErr w:type="spellEnd"/>
          </w:p>
        </w:tc>
        <w:tc>
          <w:tcPr>
            <w:tcW w:w="1134" w:type="dxa"/>
          </w:tcPr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  <w:tc>
          <w:tcPr>
            <w:tcW w:w="1701" w:type="dxa"/>
          </w:tcPr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Сравнение</w:t>
            </w:r>
            <w:proofErr w:type="spellEnd"/>
          </w:p>
          <w:p w:rsidR="009F6FE0" w:rsidRPr="009F6FE0" w:rsidRDefault="009F6FE0" w:rsidP="009F6FE0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F6FE0">
              <w:rPr>
                <w:rFonts w:ascii="Times New Roman" w:hAnsi="Times New Roman" w:cs="Times New Roman"/>
                <w:b/>
              </w:rPr>
              <w:t>с 2020 – 2021</w:t>
            </w:r>
          </w:p>
        </w:tc>
        <w:tc>
          <w:tcPr>
            <w:tcW w:w="1560" w:type="dxa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</w:rPr>
              <w:t>Лучший</w:t>
            </w:r>
            <w:proofErr w:type="spellEnd"/>
            <w:r w:rsidRPr="009F6FE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9F6FE0" w:rsidRPr="009F6FE0" w:rsidTr="00C9569D">
        <w:trPr>
          <w:trHeight w:val="433"/>
        </w:trPr>
        <w:tc>
          <w:tcPr>
            <w:tcW w:w="709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418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74, 3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+ 2, 3</w:t>
            </w:r>
          </w:p>
        </w:tc>
        <w:tc>
          <w:tcPr>
            <w:tcW w:w="1560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  <w:tr w:rsidR="009F6FE0" w:rsidRPr="009F6FE0" w:rsidTr="00C9569D">
        <w:trPr>
          <w:trHeight w:val="284"/>
        </w:trPr>
        <w:tc>
          <w:tcPr>
            <w:tcW w:w="709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F6FE0" w:rsidRPr="00A63C66" w:rsidRDefault="00A63C66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418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9F6FE0" w:rsidRPr="009F6FE0" w:rsidTr="00C9569D">
        <w:trPr>
          <w:trHeight w:val="401"/>
        </w:trPr>
        <w:tc>
          <w:tcPr>
            <w:tcW w:w="709" w:type="dxa"/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- 34</w:t>
            </w:r>
          </w:p>
        </w:tc>
        <w:tc>
          <w:tcPr>
            <w:tcW w:w="1560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9F6FE0" w:rsidRPr="009F6FE0" w:rsidTr="00C9569D">
        <w:trPr>
          <w:trHeight w:val="279"/>
        </w:trPr>
        <w:tc>
          <w:tcPr>
            <w:tcW w:w="709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F6FE0" w:rsidRPr="009F6FE0" w:rsidTr="00C9569D">
        <w:trPr>
          <w:trHeight w:val="259"/>
        </w:trPr>
        <w:tc>
          <w:tcPr>
            <w:tcW w:w="709" w:type="dxa"/>
            <w:shd w:val="clear" w:color="auto" w:fill="FFFFFF" w:themeFill="background1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71, 5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+ 46</w:t>
            </w:r>
          </w:p>
        </w:tc>
        <w:tc>
          <w:tcPr>
            <w:tcW w:w="1560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9F6FE0" w:rsidRPr="009F6FE0" w:rsidTr="00C9569D">
        <w:trPr>
          <w:trHeight w:val="264"/>
        </w:trPr>
        <w:tc>
          <w:tcPr>
            <w:tcW w:w="709" w:type="dxa"/>
            <w:shd w:val="clear" w:color="auto" w:fill="FFFFFF" w:themeFill="background1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+ 14, 7</w:t>
            </w:r>
          </w:p>
        </w:tc>
        <w:tc>
          <w:tcPr>
            <w:tcW w:w="1560" w:type="dxa"/>
            <w:shd w:val="clear" w:color="auto" w:fill="FFFFFF" w:themeFill="background1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9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69</w:t>
            </w:r>
          </w:p>
        </w:tc>
      </w:tr>
      <w:tr w:rsidR="009F6FE0" w:rsidRPr="009F6FE0" w:rsidTr="00C9569D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09" w:type="dxa"/>
            <w:shd w:val="clear" w:color="auto" w:fill="FFFFFF" w:themeFill="background1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61, 4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- 5, 6</w:t>
            </w:r>
          </w:p>
        </w:tc>
        <w:tc>
          <w:tcPr>
            <w:tcW w:w="1560" w:type="dxa"/>
            <w:shd w:val="clear" w:color="auto" w:fill="FFFFFF" w:themeFill="background1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</w:tr>
      <w:tr w:rsidR="009F6FE0" w:rsidRPr="009F6FE0" w:rsidTr="00C9569D">
        <w:trPr>
          <w:trHeight w:val="258"/>
        </w:trPr>
        <w:tc>
          <w:tcPr>
            <w:tcW w:w="709" w:type="dxa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- 11</w:t>
            </w:r>
          </w:p>
        </w:tc>
        <w:tc>
          <w:tcPr>
            <w:tcW w:w="1560" w:type="dxa"/>
          </w:tcPr>
          <w:p w:rsidR="009F6FE0" w:rsidRPr="00A63C66" w:rsidRDefault="00A63C6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</w:tr>
      <w:tr w:rsidR="00C9569D" w:rsidRPr="009F6FE0" w:rsidTr="00C9569D">
        <w:trPr>
          <w:trHeight w:val="258"/>
        </w:trPr>
        <w:tc>
          <w:tcPr>
            <w:tcW w:w="709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C9569D" w:rsidRPr="00C9569D" w:rsidRDefault="00C9569D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</w:t>
            </w:r>
            <w:r w:rsidR="00A473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язык</w:t>
            </w:r>
          </w:p>
        </w:tc>
        <w:tc>
          <w:tcPr>
            <w:tcW w:w="1418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</w:t>
            </w:r>
          </w:p>
        </w:tc>
        <w:tc>
          <w:tcPr>
            <w:tcW w:w="1560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</w:tr>
      <w:tr w:rsidR="00C9569D" w:rsidRPr="009F6FE0" w:rsidTr="00C9569D">
        <w:trPr>
          <w:trHeight w:val="258"/>
        </w:trPr>
        <w:tc>
          <w:tcPr>
            <w:tcW w:w="709" w:type="dxa"/>
          </w:tcPr>
          <w:p w:rsidR="00C9569D" w:rsidRPr="00C9569D" w:rsidRDefault="00C9569D" w:rsidP="00C956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</w:p>
        </w:tc>
        <w:tc>
          <w:tcPr>
            <w:tcW w:w="2409" w:type="dxa"/>
          </w:tcPr>
          <w:p w:rsidR="00C9569D" w:rsidRPr="009F6FE0" w:rsidRDefault="00C9569D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418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52, 5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C9569D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</w:tbl>
    <w:p w:rsidR="009F6FE0" w:rsidRPr="009F6FE0" w:rsidRDefault="009F6FE0" w:rsidP="009F6F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F6FE0">
        <w:rPr>
          <w:rFonts w:ascii="Times New Roman" w:hAnsi="Times New Roman" w:cs="Times New Roman"/>
          <w:b/>
          <w:sz w:val="28"/>
          <w:szCs w:val="24"/>
        </w:rPr>
        <w:t>Анализ сдачи ЕГЭ за последние три года</w:t>
      </w:r>
    </w:p>
    <w:tbl>
      <w:tblPr>
        <w:tblStyle w:val="a6"/>
        <w:tblW w:w="10281" w:type="dxa"/>
        <w:tblLook w:val="04A0" w:firstRow="1" w:lastRow="0" w:firstColumn="1" w:lastColumn="0" w:noHBand="0" w:noVBand="1"/>
      </w:tblPr>
      <w:tblGrid>
        <w:gridCol w:w="1567"/>
        <w:gridCol w:w="1563"/>
        <w:gridCol w:w="1277"/>
        <w:gridCol w:w="1563"/>
        <w:gridCol w:w="15"/>
        <w:gridCol w:w="1406"/>
        <w:gridCol w:w="1553"/>
        <w:gridCol w:w="10"/>
        <w:gridCol w:w="1327"/>
      </w:tblGrid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  <w:proofErr w:type="spellEnd"/>
          </w:p>
        </w:tc>
        <w:tc>
          <w:tcPr>
            <w:tcW w:w="2856" w:type="dxa"/>
            <w:gridSpan w:val="2"/>
            <w:shd w:val="clear" w:color="auto" w:fill="F2F2F2" w:themeFill="background1" w:themeFillShade="F2"/>
          </w:tcPr>
          <w:p w:rsidR="009F6FE0" w:rsidRPr="009F6FE0" w:rsidRDefault="00927AD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9F6FE0"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F6FE0"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083" w:type="dxa"/>
            <w:gridSpan w:val="3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– 2021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44" w:type="dxa"/>
            <w:gridSpan w:val="3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2022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Региональный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Школьный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Региональный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520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Школьный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372" w:type="dxa"/>
            <w:gridSpan w:val="2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Региональный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372" w:type="dxa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Школьный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Русский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74, 3</w:t>
            </w:r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73,65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70, 86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Литература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63,87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62, 00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54,78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56, 60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Биология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6FE0">
              <w:rPr>
                <w:rFonts w:ascii="PT Astra Serif" w:hAnsi="PT Astra Serif" w:cs="Arial"/>
              </w:rPr>
              <w:t>52,89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47, 3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История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59, 60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Обществозн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61, 4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55,19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55, 19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Химия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71, 5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56,15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51, 00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25, 5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56,19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54, 73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Информатика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52, 5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6FE0" w:rsidRPr="009F6FE0" w:rsidTr="00C9569D">
        <w:tc>
          <w:tcPr>
            <w:tcW w:w="1598" w:type="dxa"/>
            <w:shd w:val="clear" w:color="auto" w:fill="auto"/>
          </w:tcPr>
          <w:p w:rsidR="009F6FE0" w:rsidRPr="009F6FE0" w:rsidRDefault="009F6FE0" w:rsidP="009F6FE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9F6FE0">
              <w:rPr>
                <w:rFonts w:ascii="Times New Roman" w:hAnsi="Times New Roman" w:cs="Times New Roman"/>
                <w:szCs w:val="24"/>
              </w:rPr>
              <w:t>баз</w:t>
            </w:r>
            <w:proofErr w:type="spellEnd"/>
            <w:r w:rsidRPr="009F6FE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63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F6FE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379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AD0" w:rsidRPr="009F6FE0" w:rsidTr="00C9569D">
        <w:tc>
          <w:tcPr>
            <w:tcW w:w="1598" w:type="dxa"/>
            <w:shd w:val="clear" w:color="auto" w:fill="auto"/>
          </w:tcPr>
          <w:p w:rsidR="00927AD0" w:rsidRPr="00927AD0" w:rsidRDefault="00927AD0" w:rsidP="009F6FE0">
            <w:pPr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география</w:t>
            </w:r>
          </w:p>
        </w:tc>
        <w:tc>
          <w:tcPr>
            <w:tcW w:w="1563" w:type="dxa"/>
            <w:shd w:val="clear" w:color="auto" w:fill="auto"/>
          </w:tcPr>
          <w:p w:rsidR="00927AD0" w:rsidRPr="009F6FE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2F2F2" w:themeFill="background1" w:themeFillShade="F2"/>
          </w:tcPr>
          <w:p w:rsidR="00927AD0" w:rsidRPr="00927AD0" w:rsidRDefault="00927AD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927AD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05" w:type="dxa"/>
            <w:shd w:val="clear" w:color="auto" w:fill="auto"/>
          </w:tcPr>
          <w:p w:rsidR="00927AD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5" w:type="dxa"/>
          </w:tcPr>
          <w:p w:rsidR="00927AD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79" w:type="dxa"/>
            <w:gridSpan w:val="2"/>
          </w:tcPr>
          <w:p w:rsidR="00927AD0" w:rsidRPr="00C9569D" w:rsidRDefault="00C9569D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30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4"/>
        <w:gridCol w:w="80"/>
        <w:gridCol w:w="80"/>
        <w:gridCol w:w="80"/>
        <w:gridCol w:w="80"/>
        <w:gridCol w:w="95"/>
      </w:tblGrid>
      <w:tr w:rsidR="009F6FE0" w:rsidRPr="009F6FE0" w:rsidTr="00894CA0">
        <w:trPr>
          <w:tblCellSpacing w:w="15" w:type="dxa"/>
        </w:trPr>
        <w:tc>
          <w:tcPr>
            <w:tcW w:w="9909" w:type="dxa"/>
            <w:vAlign w:val="center"/>
            <w:hideMark/>
          </w:tcPr>
          <w:p w:rsidR="009F6FE0" w:rsidRPr="009F6FE0" w:rsidRDefault="009F6FE0" w:rsidP="009F6FE0">
            <w:pPr>
              <w:numPr>
                <w:ilvl w:val="1"/>
                <w:numId w:val="10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государственной (итоговой) аттестации в 9-х классах (ОГЭ): </w:t>
            </w:r>
          </w:p>
          <w:tbl>
            <w:tblPr>
              <w:tblStyle w:val="a6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318"/>
              <w:gridCol w:w="1091"/>
              <w:gridCol w:w="1134"/>
              <w:gridCol w:w="1134"/>
              <w:gridCol w:w="1134"/>
              <w:gridCol w:w="915"/>
              <w:gridCol w:w="6"/>
              <w:gridCol w:w="922"/>
            </w:tblGrid>
            <w:tr w:rsidR="00894CA0" w:rsidRPr="009F6FE0" w:rsidTr="00894CA0">
              <w:trPr>
                <w:trHeight w:val="590"/>
              </w:trPr>
              <w:tc>
                <w:tcPr>
                  <w:tcW w:w="2122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Предмет</w:t>
                  </w:r>
                </w:p>
              </w:tc>
              <w:tc>
                <w:tcPr>
                  <w:tcW w:w="1318" w:type="dxa"/>
                </w:tcPr>
                <w:p w:rsidR="00894CA0" w:rsidRPr="00B76B70" w:rsidRDefault="00894CA0" w:rsidP="00894CA0">
                  <w:pPr>
                    <w:spacing w:before="100" w:after="10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Кол - </w:t>
                  </w:r>
                  <w:proofErr w:type="gramStart"/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во</w:t>
                  </w:r>
                  <w:proofErr w:type="gramEnd"/>
                </w:p>
                <w:p w:rsidR="00894CA0" w:rsidRPr="00B76B70" w:rsidRDefault="00894CA0" w:rsidP="00894CA0">
                  <w:pPr>
                    <w:spacing w:before="100" w:after="10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сдавав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- </w:t>
                  </w: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х</w:t>
                  </w:r>
                </w:p>
              </w:tc>
              <w:tc>
                <w:tcPr>
                  <w:tcW w:w="1091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«5»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«4»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«3»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«2»</w:t>
                  </w:r>
                </w:p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21" w:type="dxa"/>
                  <w:gridSpan w:val="2"/>
                </w:tcPr>
                <w:p w:rsidR="00894CA0" w:rsidRPr="00894CA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УО</w:t>
                  </w:r>
                </w:p>
              </w:tc>
              <w:tc>
                <w:tcPr>
                  <w:tcW w:w="922" w:type="dxa"/>
                </w:tcPr>
                <w:p w:rsidR="00894CA0" w:rsidRPr="00894CA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</w:t>
                  </w:r>
                </w:p>
              </w:tc>
            </w:tr>
            <w:tr w:rsidR="00894CA0" w:rsidRPr="009F6FE0" w:rsidTr="00894CA0">
              <w:tc>
                <w:tcPr>
                  <w:tcW w:w="7933" w:type="dxa"/>
                  <w:gridSpan w:val="6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Обязательные предметы</w:t>
                  </w:r>
                </w:p>
              </w:tc>
              <w:tc>
                <w:tcPr>
                  <w:tcW w:w="915" w:type="dxa"/>
                </w:tcPr>
                <w:p w:rsidR="00894CA0" w:rsidRPr="002B4869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28" w:type="dxa"/>
                  <w:gridSpan w:val="2"/>
                </w:tcPr>
                <w:p w:rsidR="00894CA0" w:rsidRPr="002B4869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94CA0" w:rsidRPr="009F6FE0" w:rsidTr="00894CA0">
              <w:tc>
                <w:tcPr>
                  <w:tcW w:w="2122" w:type="dxa"/>
                </w:tcPr>
                <w:p w:rsidR="00894CA0" w:rsidRPr="00B76B70" w:rsidRDefault="00894CA0" w:rsidP="009F6FE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Русский язык </w:t>
                  </w:r>
                </w:p>
              </w:tc>
              <w:tc>
                <w:tcPr>
                  <w:tcW w:w="1318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1091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894CA0" w:rsidRPr="00894CA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</w:tcPr>
                <w:p w:rsidR="00894CA0" w:rsidRPr="00894CA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</w:tcPr>
                <w:p w:rsidR="00894CA0" w:rsidRPr="00B76B70" w:rsidRDefault="00894CA0" w:rsidP="009F6FE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Математика</w:t>
                  </w:r>
                </w:p>
              </w:tc>
              <w:tc>
                <w:tcPr>
                  <w:tcW w:w="1318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1091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37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894CA0" w:rsidRPr="00894CA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</w:tcPr>
                <w:p w:rsidR="00894CA0" w:rsidRPr="00894CA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80</w:t>
                  </w:r>
                </w:p>
              </w:tc>
            </w:tr>
            <w:tr w:rsidR="00894CA0" w:rsidRPr="009F6FE0" w:rsidTr="00894CA0">
              <w:tc>
                <w:tcPr>
                  <w:tcW w:w="7933" w:type="dxa"/>
                  <w:gridSpan w:val="6"/>
                </w:tcPr>
                <w:p w:rsidR="00894CA0" w:rsidRPr="00B76B7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Предметы по выбору </w:t>
                  </w:r>
                </w:p>
              </w:tc>
              <w:tc>
                <w:tcPr>
                  <w:tcW w:w="915" w:type="dxa"/>
                </w:tcPr>
                <w:p w:rsidR="00894CA0" w:rsidRPr="002B4869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28" w:type="dxa"/>
                  <w:gridSpan w:val="2"/>
                </w:tcPr>
                <w:p w:rsidR="00894CA0" w:rsidRPr="002B4869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31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87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Химия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32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41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75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Английский язык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67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Информатика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90</w:t>
                  </w:r>
                </w:p>
              </w:tc>
            </w:tr>
            <w:tr w:rsidR="00894CA0" w:rsidRPr="009F6FE0" w:rsidTr="00894CA0">
              <w:tc>
                <w:tcPr>
                  <w:tcW w:w="2122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B76B7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Итого: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110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72 %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69 %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47 %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894CA0" w:rsidRPr="00B76B7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894CA0" w:rsidRPr="00894CA0" w:rsidRDefault="00894CA0" w:rsidP="009F6FE0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77, 5</w:t>
                  </w:r>
                </w:p>
              </w:tc>
            </w:tr>
          </w:tbl>
          <w:p w:rsidR="009F6FE0" w:rsidRPr="009F6FE0" w:rsidRDefault="009F6FE0" w:rsidP="009F6F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FE0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Сдачи ОГЭ за последние три года</w:t>
            </w:r>
          </w:p>
          <w:tbl>
            <w:tblPr>
              <w:tblStyle w:val="a6"/>
              <w:tblW w:w="10343" w:type="dxa"/>
              <w:tblLayout w:type="fixed"/>
              <w:tblLook w:val="04A0" w:firstRow="1" w:lastRow="0" w:firstColumn="1" w:lastColumn="0" w:noHBand="0" w:noVBand="1"/>
            </w:tblPr>
            <w:tblGrid>
              <w:gridCol w:w="1941"/>
              <w:gridCol w:w="1315"/>
              <w:gridCol w:w="1285"/>
              <w:gridCol w:w="1266"/>
              <w:gridCol w:w="1418"/>
              <w:gridCol w:w="1559"/>
              <w:gridCol w:w="1559"/>
            </w:tblGrid>
            <w:tr w:rsidR="009F6FE0" w:rsidRPr="009F6FE0" w:rsidTr="00894CA0">
              <w:tc>
                <w:tcPr>
                  <w:tcW w:w="1941" w:type="dxa"/>
                  <w:vMerge w:val="restart"/>
                </w:tcPr>
                <w:p w:rsidR="009F6FE0" w:rsidRPr="00B76B7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</w:pPr>
                </w:p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Предмет</w:t>
                  </w:r>
                  <w:proofErr w:type="spellEnd"/>
                </w:p>
              </w:tc>
              <w:tc>
                <w:tcPr>
                  <w:tcW w:w="2600" w:type="dxa"/>
                  <w:gridSpan w:val="2"/>
                  <w:shd w:val="clear" w:color="auto" w:fill="F2F2F2" w:themeFill="background1" w:themeFillShade="F2"/>
                </w:tcPr>
                <w:p w:rsidR="009F6FE0" w:rsidRPr="009F6FE0" w:rsidRDefault="00894CA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  <w:t>22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-20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  <w:t>23</w:t>
                  </w:r>
                  <w:r w:rsidR="009F6FE0"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9F6FE0"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684" w:type="dxa"/>
                  <w:gridSpan w:val="2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2020-2021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3118" w:type="dxa"/>
                  <w:gridSpan w:val="2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2021 – 2022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год</w:t>
                  </w:r>
                  <w:proofErr w:type="spellEnd"/>
                </w:p>
              </w:tc>
            </w:tr>
            <w:tr w:rsidR="009F6FE0" w:rsidRPr="009F6FE0" w:rsidTr="00894CA0">
              <w:tc>
                <w:tcPr>
                  <w:tcW w:w="1941" w:type="dxa"/>
                  <w:vMerge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Средний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регионал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 xml:space="preserve">.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уровень</w:t>
                  </w:r>
                  <w:proofErr w:type="spellEnd"/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школьный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уровень</w:t>
                  </w:r>
                  <w:proofErr w:type="spellEnd"/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Средний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регионал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 xml:space="preserve">.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уровень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школьный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уровень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Средний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региональный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Cs w:val="28"/>
                    </w:rPr>
                    <w:t>уровень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Средний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школьный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уровень</w:t>
                  </w:r>
                  <w:proofErr w:type="spellEnd"/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Русский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язык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3,93</w:t>
                  </w: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4,27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4, 09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5, 0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3,67</w:t>
                  </w: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3,76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3, 50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Биология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3,38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3, 76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История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Обществознание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3, 50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Химия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4, 16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География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3, 77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Англ</w:t>
                  </w:r>
                  <w:proofErr w:type="spellEnd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язык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4, 3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Физика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-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9F6FE0" w:rsidRPr="009F6FE0" w:rsidTr="00894CA0">
              <w:tc>
                <w:tcPr>
                  <w:tcW w:w="1941" w:type="dxa"/>
                </w:tcPr>
                <w:p w:rsidR="009F6FE0" w:rsidRPr="009F6FE0" w:rsidRDefault="009F6FE0" w:rsidP="009F6F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F2F2F2" w:themeFill="background1" w:themeFillShade="F2"/>
                </w:tcPr>
                <w:p w:rsidR="009F6FE0" w:rsidRPr="00020CE3" w:rsidRDefault="00020CE3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1266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9F6FE0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9F6FE0" w:rsidRPr="009F6FE0" w:rsidRDefault="009F6FE0" w:rsidP="009F6FE0">
            <w:pPr>
              <w:ind w:left="405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numPr>
          <w:ilvl w:val="1"/>
          <w:numId w:val="3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Результаты </w:t>
      </w:r>
      <w:proofErr w:type="spell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внутришкольной</w:t>
      </w:r>
      <w:proofErr w:type="spellEnd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качества образования: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показывают, что в школе созданы необходимые условия для благоприятного психологического, эмоционального развития </w:t>
      </w:r>
      <w:proofErr w:type="gram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FE0" w:rsidRPr="009F6FE0" w:rsidRDefault="009F6FE0" w:rsidP="009F6FE0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Сравнение итоговых показателей </w:t>
      </w:r>
    </w:p>
    <w:p w:rsidR="009F6FE0" w:rsidRPr="009F6FE0" w:rsidRDefault="009F6FE0" w:rsidP="009F6FE0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классов </w:t>
      </w:r>
      <w:r w:rsidRPr="009F6FE0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</w:t>
      </w:r>
      <w:r w:rsidRPr="009F6FE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, </w:t>
      </w:r>
      <w:r w:rsidRPr="009F6FE0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II</w:t>
      </w:r>
      <w:r w:rsidRPr="009F6FE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, </w:t>
      </w:r>
      <w:r w:rsidRPr="009F6FE0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III</w:t>
      </w:r>
      <w:r w:rsidRPr="009F6FE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уровней за последние три года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134"/>
        <w:gridCol w:w="1134"/>
        <w:gridCol w:w="993"/>
        <w:gridCol w:w="992"/>
        <w:gridCol w:w="992"/>
        <w:gridCol w:w="992"/>
        <w:gridCol w:w="958"/>
      </w:tblGrid>
      <w:tr w:rsidR="009F6FE0" w:rsidRPr="009F6FE0" w:rsidTr="00B76B70">
        <w:trPr>
          <w:trHeight w:val="375"/>
        </w:trPr>
        <w:tc>
          <w:tcPr>
            <w:tcW w:w="1844" w:type="dxa"/>
            <w:vMerge w:val="restart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6F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Учебный</w:t>
            </w:r>
            <w:proofErr w:type="spellEnd"/>
            <w:r w:rsidRPr="009F6F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6F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  <w:proofErr w:type="spellEnd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II </w:t>
            </w:r>
            <w:proofErr w:type="spellStart"/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  <w:proofErr w:type="spellEnd"/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III </w:t>
            </w:r>
            <w:proofErr w:type="spellStart"/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  <w:proofErr w:type="spellEnd"/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spellEnd"/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6FE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школе</w:t>
            </w:r>
            <w:proofErr w:type="spellEnd"/>
          </w:p>
        </w:tc>
      </w:tr>
      <w:tr w:rsidR="009F6FE0" w:rsidRPr="009F6FE0" w:rsidTr="00B76B70">
        <w:trPr>
          <w:trHeight w:val="360"/>
        </w:trPr>
        <w:tc>
          <w:tcPr>
            <w:tcW w:w="1844" w:type="dxa"/>
            <w:vMerge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</w:tr>
      <w:tr w:rsidR="009F6FE0" w:rsidRPr="009F6FE0" w:rsidTr="00B76B70">
        <w:trPr>
          <w:trHeight w:val="266"/>
        </w:trPr>
        <w:tc>
          <w:tcPr>
            <w:tcW w:w="184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1275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99, 3</w:t>
            </w:r>
          </w:p>
        </w:tc>
        <w:tc>
          <w:tcPr>
            <w:tcW w:w="113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61, 7</w:t>
            </w:r>
          </w:p>
        </w:tc>
        <w:tc>
          <w:tcPr>
            <w:tcW w:w="113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54, 4</w:t>
            </w:r>
          </w:p>
        </w:tc>
        <w:tc>
          <w:tcPr>
            <w:tcW w:w="992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71, 8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99, 8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62, 6</w:t>
            </w:r>
          </w:p>
        </w:tc>
      </w:tr>
      <w:tr w:rsidR="009F6FE0" w:rsidRPr="009F6FE0" w:rsidTr="00B76B70">
        <w:trPr>
          <w:trHeight w:val="266"/>
        </w:trPr>
        <w:tc>
          <w:tcPr>
            <w:tcW w:w="184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1275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96, 5</w:t>
            </w:r>
          </w:p>
        </w:tc>
        <w:tc>
          <w:tcPr>
            <w:tcW w:w="113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67, 3</w:t>
            </w:r>
          </w:p>
        </w:tc>
        <w:tc>
          <w:tcPr>
            <w:tcW w:w="113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98, 7</w:t>
            </w:r>
          </w:p>
        </w:tc>
        <w:tc>
          <w:tcPr>
            <w:tcW w:w="993" w:type="dxa"/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41, 4</w:t>
            </w:r>
          </w:p>
        </w:tc>
        <w:tc>
          <w:tcPr>
            <w:tcW w:w="992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98, 3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54, 5</w:t>
            </w:r>
          </w:p>
        </w:tc>
      </w:tr>
      <w:tr w:rsidR="009F6FE0" w:rsidRPr="009F6FE0" w:rsidTr="00B76B70">
        <w:trPr>
          <w:trHeight w:val="266"/>
        </w:trPr>
        <w:tc>
          <w:tcPr>
            <w:tcW w:w="184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1275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58, 7</w:t>
            </w:r>
          </w:p>
        </w:tc>
        <w:tc>
          <w:tcPr>
            <w:tcW w:w="1134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98, 8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46, 4</w:t>
            </w:r>
          </w:p>
        </w:tc>
        <w:tc>
          <w:tcPr>
            <w:tcW w:w="992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99, 3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53, 8</w:t>
            </w:r>
          </w:p>
        </w:tc>
      </w:tr>
      <w:tr w:rsidR="00020CE3" w:rsidRPr="009F6FE0" w:rsidTr="00020CE3">
        <w:trPr>
          <w:trHeight w:val="266"/>
        </w:trPr>
        <w:tc>
          <w:tcPr>
            <w:tcW w:w="1844" w:type="dxa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2022 - 2023</w:t>
            </w:r>
          </w:p>
        </w:tc>
        <w:tc>
          <w:tcPr>
            <w:tcW w:w="1275" w:type="dxa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1134" w:type="dxa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134" w:type="dxa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992" w:type="dxa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92" w:type="dxa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2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20CE3" w:rsidRPr="00020CE3" w:rsidRDefault="00020CE3" w:rsidP="009F6FE0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20CE3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50</w:t>
            </w:r>
          </w:p>
        </w:tc>
      </w:tr>
    </w:tbl>
    <w:p w:rsidR="009F6FE0" w:rsidRPr="009F6FE0" w:rsidRDefault="009F6FE0" w:rsidP="009F6FE0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proofErr w:type="gramStart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целом педагогический коллектив справилс</w:t>
      </w:r>
      <w:r w:rsidR="00020CE3">
        <w:rPr>
          <w:rFonts w:ascii="Times New Roman" w:eastAsia="Times New Roman" w:hAnsi="Times New Roman" w:cs="Times New Roman"/>
          <w:sz w:val="24"/>
          <w:szCs w:val="28"/>
          <w:lang w:eastAsia="ru-RU"/>
        </w:rPr>
        <w:t>я с поставленной задачей на 2022/2023</w:t>
      </w: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</w:t>
      </w:r>
      <w:r w:rsidR="00020CE3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чебный год, тем не менее, в 2023/2024</w:t>
      </w: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учебном году необходимо продолжить работу по внедрению в педагогическую практику активных форм обучения, компьютерных технологий, системы мер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компетентностного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личностно ориентированного подходов в обучении, направленных на повышение мотивации обучающихся  в учении, влияющей на качество получаемых знаний обучающимися школы</w:t>
      </w:r>
      <w:r w:rsidRPr="009F6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усилить</w:t>
      </w:r>
      <w:proofErr w:type="gramEnd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работу с </w:t>
      </w:r>
      <w:proofErr w:type="gramStart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неуспевающими</w:t>
      </w:r>
      <w:proofErr w:type="gramEnd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обуч-ся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F6FE0" w:rsidRPr="009F6FE0" w:rsidRDefault="009F6FE0" w:rsidP="009F6FE0">
      <w:pPr>
        <w:numPr>
          <w:ilvl w:val="1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обучающихся в олимпиадах:</w:t>
      </w:r>
      <w:proofErr w:type="gramEnd"/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планом работы школы, в целях создания оптимальных условий для выявления одаренных детей, в рамках программы «Одаренные дети» в МКОУ «ОСОШ имени Героя Советского Союза А.Д. Виноградова» ежегодно проводятся предметные олимпиады.</w:t>
      </w:r>
    </w:p>
    <w:p w:rsidR="009F6FE0" w:rsidRPr="009F6FE0" w:rsidRDefault="009F6FE0" w:rsidP="009F6FE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Для обучающихся 5 – 11 кл</w:t>
      </w:r>
      <w:r w:rsidR="00A4730E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ассов олимпиады проводятся по 12</w:t>
      </w: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предметам, представленных на муниципальном этапе всероссийской олимпиады школьников. </w:t>
      </w:r>
    </w:p>
    <w:p w:rsidR="009F6FE0" w:rsidRPr="009F6FE0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Информация о количестве учащихся школьного этапа всероссийс</w:t>
      </w:r>
      <w:r w:rsidR="00B0205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кой олимпиады школьников  в 2022 - 2023</w:t>
      </w: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учебном году</w:t>
      </w:r>
    </w:p>
    <w:p w:rsidR="009F6FE0" w:rsidRPr="009F6FE0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horzAnchor="margin" w:tblpY="-585"/>
        <w:tblW w:w="10314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851"/>
        <w:gridCol w:w="850"/>
        <w:gridCol w:w="851"/>
        <w:gridCol w:w="850"/>
        <w:gridCol w:w="709"/>
        <w:gridCol w:w="992"/>
      </w:tblGrid>
      <w:tr w:rsidR="002B4869" w:rsidRPr="001C74B0" w:rsidTr="002B4869">
        <w:trPr>
          <w:trHeight w:val="45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учащихся по классам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869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Общее </w:t>
            </w:r>
          </w:p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Кол- </w:t>
            </w:r>
            <w:proofErr w:type="gramStart"/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во</w:t>
            </w:r>
            <w:proofErr w:type="gramEnd"/>
          </w:p>
        </w:tc>
      </w:tr>
      <w:tr w:rsidR="002B4869" w:rsidRPr="001C74B0" w:rsidTr="002B4869">
        <w:trPr>
          <w:trHeight w:val="43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B4869" w:rsidRPr="001C74B0" w:rsidTr="002B4869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являющимися участниками олимпиад, по классам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</w:t>
            </w:r>
          </w:p>
        </w:tc>
      </w:tr>
      <w:tr w:rsidR="002B4869" w:rsidRPr="001C74B0" w:rsidTr="002B4869">
        <w:trPr>
          <w:trHeight w:val="9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учащихся, принявших участие в одной олимпиаде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</w:t>
            </w:r>
          </w:p>
        </w:tc>
      </w:tr>
      <w:tr w:rsidR="002B4869" w:rsidRPr="001C74B0" w:rsidTr="002B4869">
        <w:trPr>
          <w:trHeight w:val="9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учащихся, принявших участие от 2-х до 5-ти олимпиад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</w:t>
            </w:r>
          </w:p>
        </w:tc>
      </w:tr>
      <w:tr w:rsidR="002B4869" w:rsidRPr="001C74B0" w:rsidTr="002B4869">
        <w:trPr>
          <w:trHeight w:val="9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учащихся, принявших участие более чем в 5-ти олимпиадах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</w:t>
            </w:r>
          </w:p>
        </w:tc>
      </w:tr>
      <w:tr w:rsidR="002B4869" w:rsidRPr="001C74B0" w:rsidTr="002B4869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являющимися призерами олимпиад, по классам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</w:tr>
      <w:tr w:rsidR="002B4869" w:rsidRPr="001C74B0" w:rsidTr="002B4869">
        <w:trPr>
          <w:trHeight w:val="9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являющимися призерами  1 олимпиады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B4869" w:rsidRPr="001C74B0" w:rsidTr="002B4869">
        <w:trPr>
          <w:trHeight w:val="9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являющимися призерами более чем  1 олимпиады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</w:tr>
      <w:tr w:rsidR="002B4869" w:rsidRPr="001C74B0" w:rsidTr="002B4869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AEEF3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являющимися победителями олимпиад, по классам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</w:tr>
      <w:tr w:rsidR="002B4869" w:rsidRPr="001C74B0" w:rsidTr="002B4869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AEEF3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являющимися победителями  1 олимпиады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</w:tr>
      <w:tr w:rsidR="002B4869" w:rsidRPr="001C74B0" w:rsidTr="002B4869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AEEF3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являющимися победителями более чем  1 олимпиады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</w:tr>
      <w:tr w:rsidR="002B4869" w:rsidRPr="001C74B0" w:rsidTr="002B4869">
        <w:trPr>
          <w:trHeight w:val="30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DE9D9"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Start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являющихся призерами и/или победителями олимпиад, по классам обучения (1 учащийся учитывается в данной строке 1 раз, даже если учащийся является и призером и победителем по разным олимпиадам)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2B4869" w:rsidRPr="001C74B0" w:rsidRDefault="002B4869" w:rsidP="002B4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C74B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</w:t>
            </w:r>
          </w:p>
        </w:tc>
      </w:tr>
    </w:tbl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B4869" w:rsidRDefault="002B4869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FE0" w:rsidRPr="009F6FE0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Итоги  участия учащихся</w:t>
      </w:r>
    </w:p>
    <w:p w:rsidR="009F6FE0" w:rsidRPr="009F6FE0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МКОУ «ОСОШ имени Героя Советского Союза А.Д. Виноградова»                                                                    во II этапе всеросси</w:t>
      </w:r>
      <w:r w:rsidR="002B48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йской олимпиады школьников  2022 - 2023</w:t>
      </w: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9F6FE0" w:rsidRPr="009F6FE0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38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851"/>
        <w:gridCol w:w="708"/>
        <w:gridCol w:w="567"/>
        <w:gridCol w:w="709"/>
        <w:gridCol w:w="851"/>
        <w:gridCol w:w="708"/>
        <w:gridCol w:w="709"/>
        <w:gridCol w:w="851"/>
        <w:gridCol w:w="850"/>
      </w:tblGrid>
      <w:tr w:rsidR="009F6FE0" w:rsidRPr="009F6FE0" w:rsidTr="002B4869">
        <w:tc>
          <w:tcPr>
            <w:tcW w:w="1702" w:type="dxa"/>
            <w:vMerge w:val="restart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  <w:gridSpan w:val="4"/>
          </w:tcPr>
          <w:p w:rsidR="009F6FE0" w:rsidRPr="009F6FE0" w:rsidRDefault="002B4869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9F6FE0"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6FE0" w:rsidRPr="009F6FE0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9F6FE0" w:rsidRPr="009F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</w:tr>
      <w:tr w:rsidR="009F6FE0" w:rsidRPr="009F6FE0" w:rsidTr="002B4869">
        <w:trPr>
          <w:trHeight w:val="204"/>
        </w:trPr>
        <w:tc>
          <w:tcPr>
            <w:tcW w:w="1702" w:type="dxa"/>
            <w:vMerge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Получили призовые места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Получили призовые места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Получили призовые места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F6FE0" w:rsidRPr="009F6FE0" w:rsidTr="002B4869">
        <w:trPr>
          <w:trHeight w:val="223"/>
        </w:trPr>
        <w:tc>
          <w:tcPr>
            <w:tcW w:w="1702" w:type="dxa"/>
            <w:vMerge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0" w:rsidRPr="009F6FE0" w:rsidTr="00A4730E">
        <w:trPr>
          <w:trHeight w:val="287"/>
        </w:trPr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6FE0" w:rsidRPr="009F6FE0" w:rsidTr="002B4869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2B4869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6FE0" w:rsidRPr="009F6FE0" w:rsidTr="002B4869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2B4869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6FE0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4730E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730E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6FE0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8, 10, 11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6FE0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6FE0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6FE0" w:rsidRPr="009F6FE0" w:rsidTr="00A4730E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2B4869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6FE0" w:rsidRPr="009F6FE0" w:rsidTr="002B4869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2B4869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2B4869">
              <w:rPr>
                <w:rFonts w:ascii="Times New Roman" w:hAnsi="Times New Roman" w:cs="Times New Roman"/>
                <w:sz w:val="24"/>
                <w:szCs w:val="24"/>
              </w:rPr>
              <w:t>7, 9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6FE0" w:rsidRPr="009F6FE0" w:rsidTr="002B4869">
        <w:tc>
          <w:tcPr>
            <w:tcW w:w="1702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11, 9, 7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9F6FE0" w:rsidRPr="009F6FE0" w:rsidRDefault="0001016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6FE0" w:rsidRPr="009F6FE0" w:rsidTr="002B4869">
        <w:tc>
          <w:tcPr>
            <w:tcW w:w="1702" w:type="dxa"/>
          </w:tcPr>
          <w:p w:rsidR="000C32FC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9F6FE0" w:rsidRPr="009F6FE0" w:rsidRDefault="000C32FC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олимпиад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0C32FC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9F6FE0" w:rsidRPr="009F6FE0" w:rsidRDefault="009F6FE0" w:rsidP="009F6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FE0" w:rsidRPr="00A4730E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73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школе проводятся предметные олимпиады</w:t>
      </w:r>
    </w:p>
    <w:p w:rsidR="009F6FE0" w:rsidRPr="00A4730E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473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среди обучающихся начальных классов.</w:t>
      </w:r>
    </w:p>
    <w:p w:rsidR="009F6FE0" w:rsidRPr="009F6FE0" w:rsidRDefault="009F6FE0" w:rsidP="009F6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39"/>
        <w:tblW w:w="10632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275"/>
        <w:gridCol w:w="1134"/>
        <w:gridCol w:w="1134"/>
        <w:gridCol w:w="1134"/>
        <w:gridCol w:w="1134"/>
        <w:gridCol w:w="1134"/>
      </w:tblGrid>
      <w:tr w:rsidR="009F6FE0" w:rsidRPr="009F6FE0" w:rsidTr="00B76B70">
        <w:trPr>
          <w:trHeight w:val="285"/>
        </w:trPr>
        <w:tc>
          <w:tcPr>
            <w:tcW w:w="2553" w:type="dxa"/>
            <w:vMerge w:val="restart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2020 - 2021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2021 - 2022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2022 - 2023</w:t>
            </w:r>
          </w:p>
        </w:tc>
      </w:tr>
      <w:tr w:rsidR="009F6FE0" w:rsidRPr="009F6FE0" w:rsidTr="00B76B70">
        <w:trPr>
          <w:trHeight w:val="759"/>
        </w:trPr>
        <w:tc>
          <w:tcPr>
            <w:tcW w:w="2553" w:type="dxa"/>
            <w:vMerge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призе-ров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Побед/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победи-</w:t>
            </w: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призе-ров</w:t>
            </w:r>
            <w:proofErr w:type="gramEnd"/>
          </w:p>
        </w:tc>
      </w:tr>
      <w:tr w:rsidR="009F6FE0" w:rsidRPr="009F6FE0" w:rsidTr="00B76B70">
        <w:trPr>
          <w:trHeight w:val="298"/>
        </w:trPr>
        <w:tc>
          <w:tcPr>
            <w:tcW w:w="2553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6FE0" w:rsidRPr="009F6FE0" w:rsidTr="00B76B70">
        <w:trPr>
          <w:trHeight w:val="276"/>
        </w:trPr>
        <w:tc>
          <w:tcPr>
            <w:tcW w:w="2553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6FE0" w:rsidRPr="009F6FE0" w:rsidTr="00B76B70">
        <w:trPr>
          <w:trHeight w:val="280"/>
        </w:trPr>
        <w:tc>
          <w:tcPr>
            <w:tcW w:w="2553" w:type="dxa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6FE0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6FE0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F6FE0" w:rsidRPr="009F6FE0" w:rsidTr="00B76B70">
        <w:trPr>
          <w:trHeight w:val="235"/>
        </w:trPr>
        <w:tc>
          <w:tcPr>
            <w:tcW w:w="2553" w:type="dxa"/>
            <w:shd w:val="clear" w:color="auto" w:fill="F2F2F2" w:themeFill="background1" w:themeFillShade="F2"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4730E" w:rsidRDefault="00A4730E" w:rsidP="00A4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6FE0" w:rsidRPr="009F6FE0" w:rsidRDefault="00A4730E" w:rsidP="00A4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FE0" w:rsidRDefault="009F6FE0" w:rsidP="00A4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30E" w:rsidRPr="009F6FE0" w:rsidRDefault="00A4730E" w:rsidP="00A47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30E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30E" w:rsidRPr="009F6FE0" w:rsidRDefault="00A4730E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399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399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399" w:rsidRPr="009F6FE0" w:rsidRDefault="00280399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9F6FE0" w:rsidRPr="009F6FE0" w:rsidRDefault="009F6FE0" w:rsidP="009F6FE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6FE0" w:rsidRPr="009F6FE0" w:rsidRDefault="009F6FE0" w:rsidP="009F6FE0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истекшем учебном году  обучающиеся школы приняли участие в </w:t>
      </w:r>
      <w:r w:rsidRPr="009F6F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олимпиадах для школьников, проводимых сторонними организациями и учреждениями: </w:t>
      </w:r>
    </w:p>
    <w:p w:rsidR="009F6FE0" w:rsidRDefault="009F6FE0" w:rsidP="009F6FE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42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843"/>
        <w:gridCol w:w="1701"/>
        <w:gridCol w:w="1559"/>
      </w:tblGrid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Название олимпиад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Кол - 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- ков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русскому языку и литературе </w:t>
            </w: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(сентябрь) 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>по шахматам</w:t>
            </w: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дороги</w:t>
            </w: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» (ноябрь)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</w:t>
            </w: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среди     уч-ся начальных классов ТО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</w:t>
            </w:r>
            <w:proofErr w:type="spellStart"/>
            <w:proofErr w:type="gramStart"/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proofErr w:type="gramEnd"/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окружающему миру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</w:t>
            </w: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английскому языку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предпринимательство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олимпиада «Кузбасс» для 4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классса</w:t>
            </w:r>
            <w:proofErr w:type="spellEnd"/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67FF" w:rsidRPr="005767FF" w:rsidTr="005767FF">
        <w:tc>
          <w:tcPr>
            <w:tcW w:w="540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</w:tcPr>
          <w:p w:rsidR="005767FF" w:rsidRPr="005767FF" w:rsidRDefault="005767FF" w:rsidP="0057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«Великое наследие Петра I»</w:t>
            </w:r>
          </w:p>
        </w:tc>
        <w:tc>
          <w:tcPr>
            <w:tcW w:w="1843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767FF" w:rsidRPr="005767FF" w:rsidRDefault="005767FF" w:rsidP="0057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0399" w:rsidRPr="009F6FE0" w:rsidRDefault="00280399" w:rsidP="009F6FE0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6FE0" w:rsidRPr="009F6FE0" w:rsidRDefault="009F6FE0" w:rsidP="0095069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F6FE0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спектр участия обучающихся школы во Всероссийски</w:t>
      </w:r>
      <w:r w:rsidR="00950694">
        <w:rPr>
          <w:rFonts w:ascii="Times New Roman" w:eastAsia="Times New Roman" w:hAnsi="Times New Roman" w:cs="Times New Roman"/>
          <w:sz w:val="24"/>
          <w:szCs w:val="28"/>
          <w:lang w:eastAsia="ru-RU"/>
        </w:rPr>
        <w:t>х олимпиадах ежегодно меняется.</w:t>
      </w:r>
      <w:proofErr w:type="gramEnd"/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 Данные о поступлении в учреждения профессионального образования: </w:t>
      </w:r>
    </w:p>
    <w:p w:rsidR="009F6FE0" w:rsidRPr="009F6FE0" w:rsidRDefault="009F6FE0" w:rsidP="009F6F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560"/>
        <w:gridCol w:w="1576"/>
        <w:gridCol w:w="1577"/>
        <w:gridCol w:w="2199"/>
      </w:tblGrid>
      <w:tr w:rsidR="009F6FE0" w:rsidRPr="009F6FE0" w:rsidTr="00B76B7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  <w:proofErr w:type="spellEnd"/>
          </w:p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spellEnd"/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6FE0" w:rsidRPr="009F6FE0" w:rsidTr="00B76B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E0" w:rsidRPr="009F6FE0" w:rsidRDefault="009F6FE0" w:rsidP="009F6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0" w:rsidRPr="009F6FE0" w:rsidTr="00B76B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E0" w:rsidRPr="005767FF" w:rsidRDefault="005767FF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5767FF" w:rsidRDefault="004747F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4747F0" w:rsidRDefault="004747F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35, 7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(7, 1 %)</w:t>
            </w:r>
          </w:p>
        </w:tc>
      </w:tr>
      <w:tr w:rsidR="005767FF" w:rsidRPr="009F6FE0" w:rsidTr="00B76B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5767FF" w:rsidRDefault="005767FF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5767FF" w:rsidRDefault="005767FF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4747F0" w:rsidRDefault="004747F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4747F0" w:rsidRDefault="004747F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30, 9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767FF" w:rsidRPr="009F6FE0" w:rsidTr="00B76B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5767FF" w:rsidRDefault="005767FF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6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5767FF" w:rsidRDefault="005767FF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767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4747F0" w:rsidRDefault="004747F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4747F0" w:rsidRDefault="004747F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36, 4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9F2AA6" w:rsidRDefault="009F2AA6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9F2AA6" w:rsidRDefault="009F2AA6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FF" w:rsidRPr="009F2AA6" w:rsidRDefault="009F2AA6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(3,6 %)</w:t>
            </w:r>
          </w:p>
        </w:tc>
      </w:tr>
    </w:tbl>
    <w:p w:rsidR="009F6FE0" w:rsidRPr="009F6FE0" w:rsidRDefault="009F6FE0" w:rsidP="009F6FE0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9F6FE0">
        <w:rPr>
          <w:rFonts w:ascii="Times New Roman" w:hAnsi="Times New Roman" w:cs="Times New Roman"/>
          <w:b/>
          <w:sz w:val="28"/>
          <w:szCs w:val="28"/>
        </w:rPr>
        <w:t>*</w:t>
      </w:r>
      <w:r w:rsidR="009F2AA6">
        <w:rPr>
          <w:rFonts w:ascii="Times New Roman" w:hAnsi="Times New Roman" w:cs="Times New Roman"/>
          <w:i/>
          <w:sz w:val="24"/>
          <w:szCs w:val="28"/>
        </w:rPr>
        <w:t>2</w:t>
      </w:r>
      <w:r w:rsidRPr="009F2AA6">
        <w:rPr>
          <w:rFonts w:ascii="Times New Roman" w:hAnsi="Times New Roman" w:cs="Times New Roman"/>
          <w:i/>
          <w:sz w:val="24"/>
          <w:szCs w:val="28"/>
        </w:rPr>
        <w:t xml:space="preserve"> обучающийся – дом</w:t>
      </w:r>
      <w:proofErr w:type="gramStart"/>
      <w:r w:rsidRPr="009F2AA6">
        <w:rPr>
          <w:rFonts w:ascii="Times New Roman" w:hAnsi="Times New Roman" w:cs="Times New Roman"/>
          <w:i/>
          <w:sz w:val="24"/>
          <w:szCs w:val="28"/>
        </w:rPr>
        <w:t>.</w:t>
      </w:r>
      <w:proofErr w:type="gramEnd"/>
      <w:r w:rsidRPr="009F2AA6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F2AA6">
        <w:rPr>
          <w:rFonts w:ascii="Times New Roman" w:hAnsi="Times New Roman" w:cs="Times New Roman"/>
          <w:i/>
          <w:sz w:val="24"/>
          <w:szCs w:val="28"/>
        </w:rPr>
        <w:t>п</w:t>
      </w:r>
      <w:proofErr w:type="gramEnd"/>
      <w:r w:rsidRPr="009F2AA6">
        <w:rPr>
          <w:rFonts w:ascii="Times New Roman" w:hAnsi="Times New Roman" w:cs="Times New Roman"/>
          <w:i/>
          <w:sz w:val="24"/>
          <w:szCs w:val="28"/>
        </w:rPr>
        <w:t>одготовка к поступлению в ССУЗ на следующий год</w:t>
      </w:r>
    </w:p>
    <w:p w:rsidR="009F6FE0" w:rsidRPr="009F6FE0" w:rsidRDefault="009F6FE0" w:rsidP="009F6F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992"/>
        <w:gridCol w:w="1276"/>
        <w:gridCol w:w="1417"/>
        <w:gridCol w:w="3510"/>
      </w:tblGrid>
      <w:tr w:rsidR="009F6FE0" w:rsidRPr="009F6FE0" w:rsidTr="00B76B70">
        <w:tc>
          <w:tcPr>
            <w:tcW w:w="993" w:type="dxa"/>
            <w:vMerge w:val="restart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vMerge w:val="restart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268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2693" w:type="dxa"/>
            <w:gridSpan w:val="2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3510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служба</w:t>
            </w:r>
            <w:proofErr w:type="spellEnd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армии</w:t>
            </w:r>
            <w:proofErr w:type="spellEnd"/>
          </w:p>
        </w:tc>
      </w:tr>
      <w:tr w:rsidR="009F6FE0" w:rsidRPr="009F6FE0" w:rsidTr="00B76B70">
        <w:tc>
          <w:tcPr>
            <w:tcW w:w="993" w:type="dxa"/>
            <w:vMerge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2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417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10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6FE0" w:rsidRPr="009F6FE0" w:rsidTr="00B76B70">
        <w:tc>
          <w:tcPr>
            <w:tcW w:w="993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134" w:type="dxa"/>
          </w:tcPr>
          <w:p w:rsidR="009F6FE0" w:rsidRPr="005767FF" w:rsidRDefault="005767FF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91, 7</w:t>
            </w:r>
          </w:p>
        </w:tc>
        <w:tc>
          <w:tcPr>
            <w:tcW w:w="1276" w:type="dxa"/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F6FE0" w:rsidRPr="009F2AA6" w:rsidRDefault="009F2AA6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8, 3</w:t>
            </w:r>
          </w:p>
        </w:tc>
        <w:tc>
          <w:tcPr>
            <w:tcW w:w="3510" w:type="dxa"/>
          </w:tcPr>
          <w:p w:rsidR="009F6FE0" w:rsidRPr="009F6FE0" w:rsidRDefault="009F6FE0" w:rsidP="009F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F6FE0" w:rsidRPr="009F6FE0" w:rsidRDefault="009F6FE0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4.6. Данные о достижениях и проблемах социализации обучающихся (правонарушения, поведенческие риски):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года ведется работа по профилактике правонарушений среди несовершеннолетних учащихся:</w:t>
      </w:r>
    </w:p>
    <w:p w:rsidR="009F6FE0" w:rsidRPr="009F6FE0" w:rsidRDefault="009F6FE0" w:rsidP="0095069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воспитательной работы МКОУ «ОСОШ им. Героя Советского Союза А.Д. Виноградова» и плану работы Совета профилактики безнадзорности и правонарушений несовершеннолетних обучающихся</w:t>
      </w:r>
    </w:p>
    <w:p w:rsidR="00950694" w:rsidRDefault="00950694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Pr="009F6FE0" w:rsidRDefault="009F6FE0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направления: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Интеллектуально-познавательная деятельность;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Культурно-досуговая и художественно-эстетическая деятельность;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и героико-патриотическое воспитание;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Профориентационная</w:t>
      </w:r>
      <w:proofErr w:type="spellEnd"/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трудовая деятельность;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Спортивно-оздоровительная деятельность;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жизнедеятельности;</w:t>
      </w:r>
    </w:p>
    <w:p w:rsidR="009F6FE0" w:rsidRPr="009F6FE0" w:rsidRDefault="009F6FE0" w:rsidP="00950694">
      <w:pPr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родителями.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0694" w:rsidRPr="00950694" w:rsidRDefault="00950694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50694">
      <w:pPr>
        <w:numPr>
          <w:ilvl w:val="0"/>
          <w:numId w:val="2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совместному плану мероприятий по профилактике правонарушений на 2021-2022 учебный год с ОП «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Одоевское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МОМВД России «Белевский».</w:t>
      </w:r>
    </w:p>
    <w:p w:rsidR="00950694" w:rsidRDefault="00950694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694" w:rsidRDefault="00950694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Pr="009F6FE0" w:rsidRDefault="009F6FE0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направления:</w:t>
      </w:r>
    </w:p>
    <w:p w:rsidR="009F6FE0" w:rsidRPr="009F6FE0" w:rsidRDefault="009F6FE0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организация и проведение мероприятий по общей профилактике правонарушений учащихся;</w:t>
      </w:r>
    </w:p>
    <w:p w:rsidR="009F6FE0" w:rsidRPr="009F6FE0" w:rsidRDefault="009F6FE0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организация и проведение индивидуальной профилактической работы с учащимися;</w:t>
      </w:r>
    </w:p>
    <w:p w:rsidR="009F6FE0" w:rsidRPr="009F6FE0" w:rsidRDefault="009F6FE0" w:rsidP="0095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организация и проведение мероприятий с родителями.</w:t>
      </w:r>
    </w:p>
    <w:p w:rsidR="009F6FE0" w:rsidRPr="009F6FE0" w:rsidRDefault="009F6FE0" w:rsidP="009F6FE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F6FE0" w:rsidRPr="009F6FE0" w:rsidRDefault="009F6FE0" w:rsidP="009F6FE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9F6FE0" w:rsidRPr="009F6FE0" w:rsidRDefault="009F6FE0" w:rsidP="005767FF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и законопослушного поведения школьников – это целенаправленная система мер, направленных на овладение школьниками необходимыми правовыми знаниями, обеспечивающая выработку навыков и умений правомерного поведения и самостоятельной правовой оценки действительности. Это утверждение в сознании детей и подростков взглядов и убеждений, обеспечивающих высокое уважение к законам государства, нетерпимость к правонарушителям, высокую правовую активность, умение решать с</w:t>
      </w:r>
      <w:r w:rsidR="00576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поры цивилизованными способами.</w:t>
      </w:r>
    </w:p>
    <w:p w:rsidR="009F6FE0" w:rsidRPr="009F6FE0" w:rsidRDefault="009F6FE0" w:rsidP="009F6FE0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выполнялся план индивидуально-профилактической рабо</w:t>
      </w:r>
      <w:r w:rsidR="0057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с несовершеннолетними на 2022 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функционировали Управляющий совет школы. Классные руководители проводили тематические правовые классные часы и индивидуальные беседы о правилах поведения в общественных местах, на улице, дома. В течение года школьники «группы риска» привлекались к участию во внеклассных мероприятиях, к посещению кружков и секций. С ними регулярно проводились профилактические беседы при директоре, завуче по ВР, мини – педсоветы при завучах по УР с приглашением родителей.  Классные руководители контролировали каникулярное время несовершеннолетних, посещали их на дому. По плану были проведены профилактические беседы ИПДН ОП «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Одоевское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МОМВД РФ «Белёвский» инспектором ПДН капитаном полиции Завалиной Н. В. С каждым учащимся проводились индивидуальные беседы зам. директора по ВР, классными руководителями.</w:t>
      </w:r>
    </w:p>
    <w:p w:rsidR="009F6FE0" w:rsidRPr="009F6FE0" w:rsidRDefault="009F6FE0" w:rsidP="009F6FE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134"/>
        <w:gridCol w:w="1276"/>
        <w:gridCol w:w="1561"/>
        <w:gridCol w:w="1161"/>
        <w:gridCol w:w="1672"/>
      </w:tblGrid>
      <w:tr w:rsidR="009F6FE0" w:rsidRPr="009F6FE0" w:rsidTr="00B76B70">
        <w:tc>
          <w:tcPr>
            <w:tcW w:w="1701" w:type="dxa"/>
            <w:vMerge w:val="restart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состоящих на </w:t>
            </w:r>
            <w:proofErr w:type="spellStart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учете</w:t>
            </w:r>
          </w:p>
        </w:tc>
        <w:tc>
          <w:tcPr>
            <w:tcW w:w="1276" w:type="dxa"/>
            <w:vMerge w:val="restart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состоящих на  учете в </w:t>
            </w:r>
            <w:proofErr w:type="spellStart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</w:t>
            </w:r>
            <w:proofErr w:type="gramStart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состоящих на  учете в ПДН</w:t>
            </w:r>
          </w:p>
        </w:tc>
        <w:tc>
          <w:tcPr>
            <w:tcW w:w="5132" w:type="dxa"/>
            <w:gridSpan w:val="4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Категории детей, обучающихся в ОУ</w:t>
            </w:r>
          </w:p>
        </w:tc>
        <w:tc>
          <w:tcPr>
            <w:tcW w:w="1672" w:type="dxa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Занятость в кружках  обучающихся состоящих на учётах</w:t>
            </w:r>
          </w:p>
        </w:tc>
      </w:tr>
      <w:tr w:rsidR="009F6FE0" w:rsidRPr="009F6FE0" w:rsidTr="00B76B70">
        <w:trPr>
          <w:trHeight w:val="2368"/>
        </w:trPr>
        <w:tc>
          <w:tcPr>
            <w:tcW w:w="1701" w:type="dxa"/>
            <w:vMerge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Многодетные семьи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семей/детей</w:t>
            </w:r>
          </w:p>
        </w:tc>
        <w:tc>
          <w:tcPr>
            <w:tcW w:w="1276" w:type="dxa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Семьи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детьми-инвалидами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семей/детей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Семьи,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находящиеся в ТЖС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семей/детей</w:t>
            </w:r>
          </w:p>
          <w:p w:rsidR="009F6FE0" w:rsidRPr="009F6FE0" w:rsidRDefault="009F6FE0" w:rsidP="009F6FE0">
            <w:pPr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Дети-сироты (находящиеся под опекой)</w:t>
            </w:r>
          </w:p>
        </w:tc>
        <w:tc>
          <w:tcPr>
            <w:tcW w:w="1672" w:type="dxa"/>
            <w:vAlign w:val="center"/>
          </w:tcPr>
          <w:p w:rsidR="009F6FE0" w:rsidRPr="009F6FE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c>
          <w:tcPr>
            <w:tcW w:w="1701" w:type="dxa"/>
            <w:vAlign w:val="center"/>
          </w:tcPr>
          <w:p w:rsidR="009F6FE0" w:rsidRPr="004747F0" w:rsidRDefault="004747F0" w:rsidP="009F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9F6FE0" w:rsidRPr="004747F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9F6FE0" w:rsidRPr="004747F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9F6FE0" w:rsidRPr="004747F0" w:rsidRDefault="004747F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47/72</w:t>
            </w:r>
          </w:p>
        </w:tc>
        <w:tc>
          <w:tcPr>
            <w:tcW w:w="1276" w:type="dxa"/>
            <w:vAlign w:val="center"/>
          </w:tcPr>
          <w:p w:rsidR="009F6FE0" w:rsidRPr="004747F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4/4</w:t>
            </w:r>
          </w:p>
        </w:tc>
        <w:tc>
          <w:tcPr>
            <w:tcW w:w="1561" w:type="dxa"/>
            <w:vAlign w:val="center"/>
          </w:tcPr>
          <w:p w:rsidR="009F6FE0" w:rsidRPr="004747F0" w:rsidRDefault="004747F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2/2</w:t>
            </w:r>
          </w:p>
        </w:tc>
        <w:tc>
          <w:tcPr>
            <w:tcW w:w="1161" w:type="dxa"/>
            <w:vAlign w:val="center"/>
          </w:tcPr>
          <w:p w:rsidR="009F6FE0" w:rsidRPr="004747F0" w:rsidRDefault="009F6FE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7F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672" w:type="dxa"/>
            <w:vAlign w:val="center"/>
          </w:tcPr>
          <w:p w:rsidR="009F6FE0" w:rsidRPr="004747F0" w:rsidRDefault="004747F0" w:rsidP="009F6FE0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</w:tbl>
    <w:p w:rsidR="009F6FE0" w:rsidRPr="009F6FE0" w:rsidRDefault="009F6FE0" w:rsidP="009F6FE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Pr="009F6FE0" w:rsidRDefault="009F6FE0" w:rsidP="0095069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семьями, имеющих детей на опекунстве</w:t>
      </w:r>
    </w:p>
    <w:p w:rsidR="009F6FE0" w:rsidRPr="009F6FE0" w:rsidRDefault="00950694" w:rsidP="00950694">
      <w:pPr>
        <w:spacing w:after="0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6FE0"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опекунском учёте в  школе 5 детей:</w:t>
      </w:r>
    </w:p>
    <w:p w:rsidR="009F6FE0" w:rsidRPr="009F6FE0" w:rsidRDefault="009F6FE0" w:rsidP="00950694">
      <w:pPr>
        <w:spacing w:after="0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живут в благоустроенных квартирах, имеют всё необходимое для жизни, учёбы, отдыха. Опекуны много времени уделяют детям. Постоянно посещают родительские собрания, встречаются для индивидуальных бесед с классными руководителями, следят за учёбой и поведением, отдыхом детей, приучают их к труду. Денежные средства расходуются по назначению. Взаимоотношения в семьях доброжелательные. Большинство детей летом отдыхают в лагерях. Классные руководители  посещают этих детей на дому и интересуются условиями жизни и воспитания. </w:t>
      </w:r>
    </w:p>
    <w:p w:rsidR="009F6FE0" w:rsidRPr="009F6FE0" w:rsidRDefault="009F6FE0" w:rsidP="00950694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Pr="009F6FE0" w:rsidRDefault="009F6FE0" w:rsidP="009F6FE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9F6FE0" w:rsidRPr="009F6FE0" w:rsidRDefault="009F6FE0" w:rsidP="009F6FE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социумом</w:t>
      </w:r>
    </w:p>
    <w:p w:rsidR="009F6FE0" w:rsidRPr="009F6FE0" w:rsidRDefault="009F6FE0" w:rsidP="009F6FE0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На хорошем уровне взаимодействие школы с социумом. Успешно осуществляется активное социальное партнёрство с различными организациями и общественностью: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305"/>
        <w:gridCol w:w="2268"/>
        <w:gridCol w:w="2835"/>
      </w:tblGrid>
      <w:tr w:rsidR="009F6FE0" w:rsidRPr="009F6FE0" w:rsidTr="004747F0">
        <w:tc>
          <w:tcPr>
            <w:tcW w:w="1914" w:type="dxa"/>
            <w:vAlign w:val="center"/>
          </w:tcPr>
          <w:p w:rsidR="009F6FE0" w:rsidRPr="009F6FE0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lang w:eastAsia="ru-RU"/>
              </w:rPr>
              <w:t>МКУДО ДДТ</w:t>
            </w:r>
          </w:p>
        </w:tc>
        <w:tc>
          <w:tcPr>
            <w:tcW w:w="2305" w:type="dxa"/>
            <w:vAlign w:val="center"/>
          </w:tcPr>
          <w:p w:rsidR="009F6FE0" w:rsidRPr="009F6FE0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lang w:eastAsia="ru-RU"/>
              </w:rPr>
              <w:t>МКУДО Одоевская ДЮСШ</w:t>
            </w:r>
          </w:p>
          <w:p w:rsidR="009F6FE0" w:rsidRPr="009F6FE0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F6FE0" w:rsidRPr="009F6FE0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МКОУ</w:t>
            </w:r>
          </w:p>
          <w:p w:rsidR="009F6FE0" w:rsidRPr="009F6FE0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ОДШИ</w:t>
            </w:r>
          </w:p>
        </w:tc>
        <w:tc>
          <w:tcPr>
            <w:tcW w:w="2835" w:type="dxa"/>
            <w:vAlign w:val="center"/>
          </w:tcPr>
          <w:p w:rsidR="009F6FE0" w:rsidRPr="009F6FE0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lang w:eastAsia="ru-RU"/>
              </w:rPr>
              <w:t>МБУК «</w:t>
            </w:r>
            <w:proofErr w:type="spellStart"/>
            <w:r w:rsidRPr="009F6FE0">
              <w:rPr>
                <w:rFonts w:ascii="Times New Roman" w:eastAsia="Times New Roman" w:hAnsi="Times New Roman" w:cs="Times New Roman"/>
                <w:b/>
                <w:lang w:eastAsia="ru-RU"/>
              </w:rPr>
              <w:t>ЦНТиК</w:t>
            </w:r>
            <w:proofErr w:type="spellEnd"/>
            <w:r w:rsidRPr="009F6F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9F6FE0" w:rsidRPr="005767FF" w:rsidTr="004747F0">
        <w:trPr>
          <w:trHeight w:val="289"/>
        </w:trPr>
        <w:tc>
          <w:tcPr>
            <w:tcW w:w="1914" w:type="dxa"/>
            <w:vAlign w:val="center"/>
          </w:tcPr>
          <w:p w:rsidR="009F6FE0" w:rsidRPr="005767FF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7F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305" w:type="dxa"/>
            <w:vAlign w:val="center"/>
          </w:tcPr>
          <w:p w:rsidR="009F6FE0" w:rsidRPr="005767FF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7F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68" w:type="dxa"/>
            <w:vAlign w:val="center"/>
          </w:tcPr>
          <w:p w:rsidR="009F6FE0" w:rsidRPr="005767FF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7F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35" w:type="dxa"/>
            <w:vAlign w:val="center"/>
          </w:tcPr>
          <w:p w:rsidR="009F6FE0" w:rsidRPr="005767FF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7F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F6FE0" w:rsidRPr="005767FF" w:rsidTr="004747F0">
        <w:tc>
          <w:tcPr>
            <w:tcW w:w="1914" w:type="dxa"/>
            <w:vAlign w:val="center"/>
          </w:tcPr>
          <w:p w:rsidR="009F6FE0" w:rsidRPr="005767FF" w:rsidRDefault="009F6FE0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7F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408" w:type="dxa"/>
            <w:gridSpan w:val="3"/>
            <w:vAlign w:val="center"/>
          </w:tcPr>
          <w:p w:rsidR="009F6FE0" w:rsidRPr="004747F0" w:rsidRDefault="005767FF" w:rsidP="009F6FE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47F0">
              <w:rPr>
                <w:rFonts w:ascii="Times New Roman" w:eastAsia="Times New Roman" w:hAnsi="Times New Roman" w:cs="Times New Roman"/>
                <w:b/>
                <w:lang w:eastAsia="ru-RU"/>
              </w:rPr>
              <w:t>144 – 41, 8</w:t>
            </w:r>
            <w:r w:rsidR="009F6FE0" w:rsidRPr="004747F0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541"/>
        <w:gridCol w:w="1541"/>
        <w:gridCol w:w="1541"/>
        <w:gridCol w:w="1541"/>
        <w:gridCol w:w="1541"/>
        <w:gridCol w:w="30"/>
        <w:gridCol w:w="66"/>
        <w:gridCol w:w="66"/>
        <w:gridCol w:w="81"/>
      </w:tblGrid>
      <w:tr w:rsidR="009F6FE0" w:rsidRPr="009F6FE0" w:rsidTr="00B76B70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Данные о состоянии здоровья </w:t>
            </w:r>
            <w:proofErr w:type="gramStart"/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F6FE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blCellSpacing w:w="15" w:type="dxa"/>
        </w:trPr>
        <w:tc>
          <w:tcPr>
            <w:tcW w:w="0" w:type="auto"/>
            <w:gridSpan w:val="7"/>
            <w:vAlign w:val="center"/>
          </w:tcPr>
          <w:tbl>
            <w:tblPr>
              <w:tblStyle w:val="a6"/>
              <w:tblW w:w="9209" w:type="dxa"/>
              <w:tblLook w:val="04A0" w:firstRow="1" w:lastRow="0" w:firstColumn="1" w:lastColumn="0" w:noHBand="0" w:noVBand="1"/>
            </w:tblPr>
            <w:tblGrid>
              <w:gridCol w:w="1763"/>
              <w:gridCol w:w="1763"/>
              <w:gridCol w:w="1894"/>
              <w:gridCol w:w="1894"/>
              <w:gridCol w:w="1895"/>
            </w:tblGrid>
            <w:tr w:rsidR="009F6FE0" w:rsidRPr="009F6FE0" w:rsidTr="00B76B70">
              <w:tc>
                <w:tcPr>
                  <w:tcW w:w="9209" w:type="dxa"/>
                  <w:gridSpan w:val="5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ГРУППЫ ЗДОРОВЬЯ</w:t>
                  </w:r>
                </w:p>
              </w:tc>
            </w:tr>
            <w:tr w:rsidR="009F6FE0" w:rsidRPr="009F6FE0" w:rsidTr="00B76B70">
              <w:tc>
                <w:tcPr>
                  <w:tcW w:w="1763" w:type="dxa"/>
                  <w:vMerge w:val="restart"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  <w:tc>
                <w:tcPr>
                  <w:tcW w:w="1763" w:type="dxa"/>
                  <w:vMerge w:val="restart"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  <w:proofErr w:type="spellEnd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5683" w:type="dxa"/>
                  <w:gridSpan w:val="3"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  <w:proofErr w:type="spellEnd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spellEnd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группам</w:t>
                  </w:r>
                  <w:proofErr w:type="spellEnd"/>
                </w:p>
              </w:tc>
            </w:tr>
            <w:tr w:rsidR="009F6FE0" w:rsidRPr="009F6FE0" w:rsidTr="00B76B70">
              <w:tc>
                <w:tcPr>
                  <w:tcW w:w="1763" w:type="dxa"/>
                  <w:vMerge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4" w:type="dxa"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</w:t>
                  </w:r>
                  <w:proofErr w:type="spellEnd"/>
                </w:p>
              </w:tc>
              <w:tc>
                <w:tcPr>
                  <w:tcW w:w="1894" w:type="dxa"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Подготовит</w:t>
                  </w:r>
                  <w:proofErr w:type="spellEnd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95" w:type="dxa"/>
                </w:tcPr>
                <w:p w:rsidR="009F6FE0" w:rsidRPr="009F6FE0" w:rsidRDefault="009F6FE0" w:rsidP="009F6F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специальная</w:t>
                  </w:r>
                  <w:proofErr w:type="spellEnd"/>
                </w:p>
              </w:tc>
            </w:tr>
            <w:tr w:rsidR="009F6FE0" w:rsidRPr="009F6FE0" w:rsidTr="00B76B70">
              <w:tc>
                <w:tcPr>
                  <w:tcW w:w="1763" w:type="dxa"/>
                </w:tcPr>
                <w:p w:rsidR="009F6FE0" w:rsidRPr="005767FF" w:rsidRDefault="005767FF" w:rsidP="009F6F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1763" w:type="dxa"/>
                </w:tcPr>
                <w:p w:rsidR="009F6FE0" w:rsidRPr="005767FF" w:rsidRDefault="005767FF" w:rsidP="009F6F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45</w:t>
                  </w:r>
                </w:p>
              </w:tc>
              <w:tc>
                <w:tcPr>
                  <w:tcW w:w="1894" w:type="dxa"/>
                </w:tcPr>
                <w:p w:rsidR="009F6FE0" w:rsidRPr="005767FF" w:rsidRDefault="005767FF" w:rsidP="009F6F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894" w:type="dxa"/>
                </w:tcPr>
                <w:p w:rsidR="009F6FE0" w:rsidRPr="005767FF" w:rsidRDefault="005767FF" w:rsidP="009F6F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60</w:t>
                  </w:r>
                </w:p>
              </w:tc>
              <w:tc>
                <w:tcPr>
                  <w:tcW w:w="1895" w:type="dxa"/>
                </w:tcPr>
                <w:p w:rsidR="009F6FE0" w:rsidRPr="009F6FE0" w:rsidRDefault="009F6FE0" w:rsidP="009F6FE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F6F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</w:tbl>
          <w:p w:rsidR="009F6FE0" w:rsidRPr="009F6FE0" w:rsidRDefault="009F6FE0" w:rsidP="009F6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gridAfter w:val="4"/>
          <w:tblCellSpacing w:w="15" w:type="dxa"/>
        </w:trPr>
        <w:tc>
          <w:tcPr>
            <w:tcW w:w="0" w:type="auto"/>
            <w:hideMark/>
          </w:tcPr>
          <w:p w:rsidR="009F6FE0" w:rsidRPr="009F6FE0" w:rsidRDefault="009F6FE0" w:rsidP="009F6F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4.8. Достижения обучающихся и их коллективов (объединений, команд) </w:t>
      </w:r>
      <w:proofErr w:type="gram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районных,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66"/>
        <w:gridCol w:w="66"/>
        <w:gridCol w:w="66"/>
        <w:gridCol w:w="81"/>
      </w:tblGrid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областных, федеральных </w:t>
            </w:r>
            <w:proofErr w:type="gramStart"/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конкурсах</w:t>
            </w:r>
            <w:proofErr w:type="gramEnd"/>
            <w:r w:rsidRPr="009F6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соревнованиях:</w:t>
            </w: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059C" w:rsidRPr="009F6FE0" w:rsidTr="00B76B70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10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2"/>
              <w:gridCol w:w="27"/>
              <w:gridCol w:w="3939"/>
              <w:gridCol w:w="7"/>
              <w:gridCol w:w="1144"/>
              <w:gridCol w:w="1417"/>
              <w:gridCol w:w="1700"/>
              <w:gridCol w:w="1534"/>
            </w:tblGrid>
            <w:tr w:rsidR="005D059C" w:rsidRPr="00B82B72" w:rsidTr="00294A8C"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5D059C" w:rsidRPr="00B82B72" w:rsidTr="004747F0">
              <w:trPr>
                <w:trHeight w:val="466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Эстафета Тульский пряник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D059C" w:rsidRPr="00B82B72" w:rsidTr="004747F0">
              <w:trPr>
                <w:trHeight w:val="474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Папа, мама</w:t>
                  </w:r>
                  <w:proofErr w:type="gram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я – спортивная семья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059C" w:rsidRPr="00B82B72" w:rsidTr="00294A8C">
              <w:trPr>
                <w:trHeight w:val="184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по городу «По следам…»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267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Морской бой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059C" w:rsidRPr="00B82B72" w:rsidTr="004747F0">
              <w:trPr>
                <w:trHeight w:val="790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Творческий конкурс «Юнармейское творчество»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059C" w:rsidRPr="00B82B72" w:rsidTr="00294A8C">
              <w:trPr>
                <w:trHeight w:val="292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Соревнования по скалолазанию на искусственном рельефе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059C" w:rsidRPr="00B82B72" w:rsidTr="004747F0">
              <w:trPr>
                <w:trHeight w:val="267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Мисс Осень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059C" w:rsidRPr="00B82B72" w:rsidTr="00294A8C">
              <w:trPr>
                <w:trHeight w:val="285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Первенство по </w:t>
                  </w: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шашакам</w:t>
                  </w:r>
                  <w:proofErr w:type="spellEnd"/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059C" w:rsidRPr="00B82B72" w:rsidTr="00294A8C">
              <w:trPr>
                <w:trHeight w:val="108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Военно-исторический </w:t>
                  </w: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«Путь к Победе»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801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творческих работ «Тульские промыслы»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</w:tr>
            <w:tr w:rsidR="005D059C" w:rsidRPr="00B82B72" w:rsidTr="004747F0">
              <w:trPr>
                <w:trHeight w:val="298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Лыжные гонки 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059C" w:rsidRPr="00B82B72" w:rsidTr="00294A8C">
              <w:trPr>
                <w:trHeight w:val="151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Спортивный туризм 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5D059C" w:rsidRPr="00B82B72" w:rsidTr="004747F0">
              <w:trPr>
                <w:trHeight w:val="315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Баскетбол (девочки)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D059C" w:rsidRPr="00B82B72" w:rsidTr="00294A8C">
              <w:trPr>
                <w:trHeight w:val="3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Школа безопасности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D059C" w:rsidRPr="00B82B72" w:rsidTr="00294A8C">
              <w:trPr>
                <w:trHeight w:val="176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Баскетбол (мальчики)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D059C" w:rsidRPr="00B82B72" w:rsidTr="00294A8C">
              <w:trPr>
                <w:trHeight w:val="217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«Вместе с папой»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сертиф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059C" w:rsidRPr="00B82B72" w:rsidTr="004747F0">
              <w:trPr>
                <w:trHeight w:val="662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Выставка – конкурс «Волшебный краски Ясной поляны»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301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День народного единства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536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юнармейского творчества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108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творческих работ «Молодежь против коррупции»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Сертиф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059C" w:rsidRPr="00B82B72" w:rsidTr="00294A8C">
              <w:trPr>
                <w:trHeight w:val="586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Олимпиада ПДД для начальных классов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Сертиф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D059C" w:rsidRPr="00B82B72" w:rsidTr="004747F0">
              <w:trPr>
                <w:trHeight w:val="499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Конкурс творческих работ «Тульские промыслы»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Област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351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Турнир по </w:t>
                  </w: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полиатлону</w:t>
                  </w:r>
                  <w:proofErr w:type="spellEnd"/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Регион 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059C" w:rsidRPr="00B82B72" w:rsidTr="00294A8C">
              <w:trPr>
                <w:trHeight w:val="184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«Живая классика»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D059C" w:rsidRPr="00B82B72" w:rsidTr="00294A8C">
              <w:trPr>
                <w:trHeight w:val="600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PT Astra Serif" w:eastAsia="Calibri" w:hAnsi="PT Astra Serif" w:cs="Times New Roman"/>
                      <w:sz w:val="24"/>
                      <w:szCs w:val="28"/>
                    </w:rPr>
                    <w:t xml:space="preserve"> Конкурс «Моя малая родина: природа, культура, этнос».</w:t>
                  </w: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2</w:t>
                  </w:r>
                </w:p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059C" w:rsidRPr="00B82B72" w:rsidTr="00294A8C">
              <w:trPr>
                <w:trHeight w:val="213"/>
              </w:trPr>
              <w:tc>
                <w:tcPr>
                  <w:tcW w:w="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Олимпиада «Безопасные дороги»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Всеросс</w:t>
                  </w:r>
                  <w:proofErr w:type="spellEnd"/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82B7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059C" w:rsidRPr="00B82B72" w:rsidRDefault="005D059C" w:rsidP="00294A8C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Сертиф</w:t>
                  </w:r>
                  <w:proofErr w:type="spellEnd"/>
                </w:p>
              </w:tc>
            </w:tr>
          </w:tbl>
          <w:p w:rsidR="005D059C" w:rsidRPr="009F6FE0" w:rsidRDefault="005D059C" w:rsidP="009F6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059C" w:rsidRPr="009F6FE0" w:rsidRDefault="005D059C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059C" w:rsidRPr="009F6FE0" w:rsidRDefault="005D059C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059C" w:rsidRPr="009F6FE0" w:rsidRDefault="005D059C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D059C" w:rsidRPr="009F6FE0" w:rsidRDefault="005D059C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F6FE0" w:rsidRPr="009F6FE0" w:rsidTr="00B76B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6FE0" w:rsidRPr="009F6FE0" w:rsidRDefault="009F6FE0" w:rsidP="009F6FE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Взаимодействие школы с учреждениями профессионального образования и вузами: </w:t>
      </w: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налажена взаимосвязь с ГБПОУ ТО «Тульский колледж профессиональных технологий и сервиса»,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Одоевское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отделение, который оказывает помощь в </w:t>
      </w: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просветительской и культурно-массовой работе. </w:t>
      </w: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9-го и 11-го класса с удовольствием посещают Дни открытых дверей следующих образовательных организаций:</w:t>
      </w:r>
    </w:p>
    <w:p w:rsidR="009F6FE0" w:rsidRPr="009F6FE0" w:rsidRDefault="009F6FE0" w:rsidP="004747F0">
      <w:pPr>
        <w:numPr>
          <w:ilvl w:val="0"/>
          <w:numId w:val="28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9F6FE0">
        <w:rPr>
          <w:rFonts w:ascii="Times New Roman" w:hAnsi="Times New Roman" w:cs="Times New Roman"/>
          <w:sz w:val="24"/>
        </w:rPr>
        <w:t>Тульский государственный университет</w:t>
      </w:r>
    </w:p>
    <w:p w:rsidR="009F6FE0" w:rsidRPr="009F6FE0" w:rsidRDefault="009F6FE0" w:rsidP="004747F0">
      <w:pPr>
        <w:numPr>
          <w:ilvl w:val="0"/>
          <w:numId w:val="28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9F6FE0">
        <w:rPr>
          <w:rFonts w:ascii="Times New Roman" w:hAnsi="Times New Roman" w:cs="Times New Roman"/>
          <w:sz w:val="24"/>
        </w:rPr>
        <w:t>Тульский государственный педагогический университет им. Л. Н. Толстого</w:t>
      </w:r>
    </w:p>
    <w:p w:rsidR="009F6FE0" w:rsidRPr="009F6FE0" w:rsidRDefault="009F6FE0" w:rsidP="004747F0">
      <w:pPr>
        <w:numPr>
          <w:ilvl w:val="0"/>
          <w:numId w:val="28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9F6FE0">
        <w:rPr>
          <w:rFonts w:ascii="Times New Roman" w:hAnsi="Times New Roman" w:cs="Times New Roman"/>
          <w:sz w:val="24"/>
        </w:rPr>
        <w:t>ГОУ СПО ТО «</w:t>
      </w:r>
      <w:proofErr w:type="spellStart"/>
      <w:r w:rsidRPr="009F6FE0">
        <w:rPr>
          <w:rFonts w:ascii="Times New Roman" w:hAnsi="Times New Roman" w:cs="Times New Roman"/>
          <w:sz w:val="24"/>
        </w:rPr>
        <w:t>Чернский</w:t>
      </w:r>
      <w:proofErr w:type="spellEnd"/>
      <w:r w:rsidRPr="009F6FE0">
        <w:rPr>
          <w:rFonts w:ascii="Times New Roman" w:hAnsi="Times New Roman" w:cs="Times New Roman"/>
          <w:sz w:val="24"/>
        </w:rPr>
        <w:t xml:space="preserve"> профессионально – педагогический колледж»  </w:t>
      </w:r>
    </w:p>
    <w:p w:rsidR="009F6FE0" w:rsidRPr="009F6FE0" w:rsidRDefault="009F6FE0" w:rsidP="004747F0">
      <w:pPr>
        <w:numPr>
          <w:ilvl w:val="0"/>
          <w:numId w:val="28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9F6FE0">
        <w:rPr>
          <w:rFonts w:ascii="Times New Roman" w:hAnsi="Times New Roman" w:cs="Times New Roman"/>
          <w:sz w:val="24"/>
        </w:rPr>
        <w:t xml:space="preserve">Тульский педагогический колледж № 1                          </w:t>
      </w: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 им определиться с будущей профессией и утвердиться в своем выборе.</w:t>
      </w:r>
      <w:r w:rsidRPr="009F6F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747F0" w:rsidRDefault="004747F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Заключение</w:t>
      </w: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6.1. Подведение </w:t>
      </w:r>
      <w:proofErr w:type="gramStart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реализации программы развития школы</w:t>
      </w:r>
      <w:proofErr w:type="gramEnd"/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отчетный год: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реализованы основополагающие задачи:</w:t>
      </w:r>
    </w:p>
    <w:p w:rsidR="009F6FE0" w:rsidRPr="009F6FE0" w:rsidRDefault="009F6FE0" w:rsidP="004747F0">
      <w:pPr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устойчивая мотивация учащихся к повышению своего уровня подготовки через урочную и внеурочную деятельность;</w:t>
      </w:r>
    </w:p>
    <w:p w:rsidR="009F6FE0" w:rsidRPr="009F6FE0" w:rsidRDefault="009F6FE0" w:rsidP="004747F0">
      <w:pPr>
        <w:numPr>
          <w:ilvl w:val="0"/>
          <w:numId w:val="3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равные возможности для смешанного контингента учащихся.</w:t>
      </w:r>
    </w:p>
    <w:p w:rsidR="004747F0" w:rsidRDefault="004747F0" w:rsidP="004747F0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4747F0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9F6F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950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2023-2024</w:t>
      </w: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70"/>
        </w:tabs>
        <w:spacing w:after="0"/>
        <w:ind w:right="82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способствовать формированию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6"/>
        </w:tabs>
        <w:spacing w:after="0"/>
        <w:ind w:right="20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развивать и укреплять традиции образовательного учреждения как основы интеллектуального и духовно- нравственного развития ребенка;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0"/>
        </w:tabs>
        <w:spacing w:after="0"/>
        <w:ind w:hanging="34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совершенствовать систему патриотического воспитания, формирование лидерских качеств и продвижение собственных инициатив</w:t>
      </w:r>
    </w:p>
    <w:p w:rsidR="009F6FE0" w:rsidRPr="009F6FE0" w:rsidRDefault="009F6FE0" w:rsidP="004747F0">
      <w:pPr>
        <w:numPr>
          <w:ilvl w:val="0"/>
          <w:numId w:val="40"/>
        </w:numPr>
        <w:tabs>
          <w:tab w:val="left" w:pos="440"/>
        </w:tabs>
        <w:spacing w:after="0"/>
        <w:ind w:hanging="180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рамках</w:t>
      </w:r>
      <w:proofErr w:type="gramEnd"/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взаимодействия с общественными объединениями, через ученическое самоуправление.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6"/>
        </w:tabs>
        <w:spacing w:after="0"/>
        <w:ind w:right="86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формировать у обучающихся ценностных ориентаций, определяющих выбор социально приемлемого поведения, правовое воспитание учащихся, воспитание человека труда – труженика, формирование умений и навыков самообслуживания, потребности трудиться, приобщать учащихся к социально значимой деятельности для осмысления выбора профессии;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6"/>
        </w:tabs>
        <w:spacing w:after="0"/>
        <w:ind w:right="5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продолжить работу, направленную на </w:t>
      </w:r>
      <w:proofErr w:type="spellStart"/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сохранениеиукрепление</w:t>
      </w:r>
      <w:proofErr w:type="spellEnd"/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экологической культуры, ценностного отношения к здоровью и безопасному образу жизни обучающихся, их физического развития;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6"/>
        </w:tabs>
        <w:spacing w:after="0"/>
        <w:ind w:right="6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укреплять отношения к семье как основе российского общества, усвоение нравственных ценностей семейной жизни: любовь, забота, продолжение рода, взаимопомощь и др.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6"/>
        </w:tabs>
        <w:spacing w:after="0"/>
        <w:ind w:right="14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развивать коммуникативные умения педагогов, работать в системе «учитель – ученик - родитель», повышать уровень профессионального мастерства учителя для сохранения положительных результатов в обучении и воспитании.</w:t>
      </w:r>
    </w:p>
    <w:p w:rsidR="009F6FE0" w:rsidRPr="009F6FE0" w:rsidRDefault="009F6FE0" w:rsidP="004747F0">
      <w:pPr>
        <w:numPr>
          <w:ilvl w:val="1"/>
          <w:numId w:val="40"/>
        </w:numPr>
        <w:tabs>
          <w:tab w:val="left" w:pos="966"/>
        </w:tabs>
        <w:spacing w:after="0"/>
        <w:ind w:right="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9F6FE0">
        <w:rPr>
          <w:rFonts w:ascii="Times New Roman" w:eastAsia="Times New Roman" w:hAnsi="Times New Roman" w:cs="Arial"/>
          <w:sz w:val="24"/>
          <w:szCs w:val="20"/>
          <w:lang w:eastAsia="ru-RU"/>
        </w:rPr>
        <w:t>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FE0" w:rsidRPr="009F6FE0" w:rsidRDefault="009F6FE0" w:rsidP="009F6F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II. ВАРИАТИВНАЯ</w:t>
      </w:r>
    </w:p>
    <w:p w:rsid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1.  Ценности школы:</w:t>
      </w:r>
    </w:p>
    <w:p w:rsidR="004747F0" w:rsidRPr="009F6FE0" w:rsidRDefault="004747F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Default="009F6FE0" w:rsidP="004747F0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обучающихся.</w:t>
      </w:r>
    </w:p>
    <w:p w:rsidR="004747F0" w:rsidRPr="009F6FE0" w:rsidRDefault="004747F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Default="009F6FE0" w:rsidP="004747F0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школе,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4747F0" w:rsidRPr="009F6FE0" w:rsidRDefault="004747F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Default="009F6FE0" w:rsidP="004747F0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услуг.</w:t>
      </w:r>
    </w:p>
    <w:p w:rsidR="004747F0" w:rsidRPr="009F6FE0" w:rsidRDefault="004747F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Default="009F6FE0" w:rsidP="004747F0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Сотрудничество. В школе создано образовательное пространство «школа – семья – социум». Мы координируем свои планы и действия, сохраняя целостность образовательной деятельности в интересах наших обучающихся.</w:t>
      </w:r>
    </w:p>
    <w:p w:rsidR="004747F0" w:rsidRPr="009F6FE0" w:rsidRDefault="004747F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FE0" w:rsidRPr="009F6FE0" w:rsidRDefault="009F6FE0" w:rsidP="004747F0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Открытость. Педагогический коллектив школы открыто взаимодействует с социальными партнерами, имеет свой официальный сайт, обменивается опытом с коллегами из районов.</w:t>
      </w:r>
    </w:p>
    <w:p w:rsidR="009F6FE0" w:rsidRPr="009F6FE0" w:rsidRDefault="009F6FE0" w:rsidP="004747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F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FE0" w:rsidRPr="009F6FE0" w:rsidRDefault="009F6FE0" w:rsidP="004747F0"/>
    <w:p w:rsidR="006E4251" w:rsidRDefault="006E4251"/>
    <w:sectPr w:rsidR="006E4251" w:rsidSect="00B76B70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CA6E6A"/>
    <w:multiLevelType w:val="hybridMultilevel"/>
    <w:tmpl w:val="0DC6D1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229B"/>
    <w:multiLevelType w:val="hybridMultilevel"/>
    <w:tmpl w:val="90D85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DF2618"/>
    <w:multiLevelType w:val="hybridMultilevel"/>
    <w:tmpl w:val="2F40108E"/>
    <w:lvl w:ilvl="0" w:tplc="31EECA9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85347A"/>
    <w:multiLevelType w:val="hybridMultilevel"/>
    <w:tmpl w:val="F64C7296"/>
    <w:lvl w:ilvl="0" w:tplc="31EECA9E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97A481A"/>
    <w:multiLevelType w:val="hybridMultilevel"/>
    <w:tmpl w:val="DCD092FC"/>
    <w:lvl w:ilvl="0" w:tplc="BC801B1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E134D"/>
    <w:multiLevelType w:val="hybridMultilevel"/>
    <w:tmpl w:val="6608DB7E"/>
    <w:lvl w:ilvl="0" w:tplc="31EECA9E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EC728A8"/>
    <w:multiLevelType w:val="multilevel"/>
    <w:tmpl w:val="1BA87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66D1759"/>
    <w:multiLevelType w:val="hybridMultilevel"/>
    <w:tmpl w:val="B1A2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36ACE"/>
    <w:multiLevelType w:val="hybridMultilevel"/>
    <w:tmpl w:val="DB9C9B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C05C3"/>
    <w:multiLevelType w:val="hybridMultilevel"/>
    <w:tmpl w:val="31DE77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871DE9"/>
    <w:multiLevelType w:val="hybridMultilevel"/>
    <w:tmpl w:val="1BCA860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925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51EF0"/>
    <w:multiLevelType w:val="hybridMultilevel"/>
    <w:tmpl w:val="4A3AE724"/>
    <w:lvl w:ilvl="0" w:tplc="9D4259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02540"/>
    <w:multiLevelType w:val="hybridMultilevel"/>
    <w:tmpl w:val="6ED2DACC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CC06F9C"/>
    <w:multiLevelType w:val="multilevel"/>
    <w:tmpl w:val="F14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8078B"/>
    <w:multiLevelType w:val="multilevel"/>
    <w:tmpl w:val="282A23D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</w:rPr>
    </w:lvl>
  </w:abstractNum>
  <w:abstractNum w:abstractNumId="17">
    <w:nsid w:val="344A26DF"/>
    <w:multiLevelType w:val="hybridMultilevel"/>
    <w:tmpl w:val="12A00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05135"/>
    <w:multiLevelType w:val="hybridMultilevel"/>
    <w:tmpl w:val="2D6C07AE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94A7F83"/>
    <w:multiLevelType w:val="hybridMultilevel"/>
    <w:tmpl w:val="509A7728"/>
    <w:lvl w:ilvl="0" w:tplc="7F602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81B48"/>
    <w:multiLevelType w:val="hybridMultilevel"/>
    <w:tmpl w:val="4F98044C"/>
    <w:lvl w:ilvl="0" w:tplc="0C625ED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7577B"/>
    <w:multiLevelType w:val="hybridMultilevel"/>
    <w:tmpl w:val="A0660C9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DCD"/>
    <w:multiLevelType w:val="hybridMultilevel"/>
    <w:tmpl w:val="4E2ED2B6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D3265"/>
    <w:multiLevelType w:val="hybridMultilevel"/>
    <w:tmpl w:val="E96C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2503D"/>
    <w:multiLevelType w:val="hybridMultilevel"/>
    <w:tmpl w:val="AEDA4F9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29264F0"/>
    <w:multiLevelType w:val="hybridMultilevel"/>
    <w:tmpl w:val="2244FC6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54D53C28"/>
    <w:multiLevelType w:val="multilevel"/>
    <w:tmpl w:val="00A2B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59F7D34"/>
    <w:multiLevelType w:val="hybridMultilevel"/>
    <w:tmpl w:val="37A8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C4969"/>
    <w:multiLevelType w:val="hybridMultilevel"/>
    <w:tmpl w:val="29981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DF2F67"/>
    <w:multiLevelType w:val="hybridMultilevel"/>
    <w:tmpl w:val="04F0C906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A4180"/>
    <w:multiLevelType w:val="multilevel"/>
    <w:tmpl w:val="0754A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31">
    <w:nsid w:val="6171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FC3866"/>
    <w:multiLevelType w:val="hybridMultilevel"/>
    <w:tmpl w:val="8BC6A90A"/>
    <w:lvl w:ilvl="0" w:tplc="31EECA9E">
      <w:start w:val="1"/>
      <w:numFmt w:val="bullet"/>
      <w:lvlText w:val="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5925C0E"/>
    <w:multiLevelType w:val="multilevel"/>
    <w:tmpl w:val="941C9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>
    <w:nsid w:val="6A6871CE"/>
    <w:multiLevelType w:val="hybridMultilevel"/>
    <w:tmpl w:val="E668E1FC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F90FBF"/>
    <w:multiLevelType w:val="hybridMultilevel"/>
    <w:tmpl w:val="787A74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A95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1F79DB"/>
    <w:multiLevelType w:val="multilevel"/>
    <w:tmpl w:val="041CE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8">
    <w:nsid w:val="714958C3"/>
    <w:multiLevelType w:val="hybridMultilevel"/>
    <w:tmpl w:val="E626E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52A256E"/>
    <w:multiLevelType w:val="hybridMultilevel"/>
    <w:tmpl w:val="2D6CF3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8466FF9"/>
    <w:multiLevelType w:val="hybridMultilevel"/>
    <w:tmpl w:val="F49A5E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9A49E2"/>
    <w:multiLevelType w:val="hybridMultilevel"/>
    <w:tmpl w:val="6CEAE50A"/>
    <w:lvl w:ilvl="0" w:tplc="F8741AA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AE57C0A"/>
    <w:multiLevelType w:val="hybridMultilevel"/>
    <w:tmpl w:val="FB2C8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B8B6162"/>
    <w:multiLevelType w:val="hybridMultilevel"/>
    <w:tmpl w:val="76F05C4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D3E0C78"/>
    <w:multiLevelType w:val="hybridMultilevel"/>
    <w:tmpl w:val="B10209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36"/>
  </w:num>
  <w:num w:numId="4">
    <w:abstractNumId w:val="17"/>
  </w:num>
  <w:num w:numId="5">
    <w:abstractNumId w:val="37"/>
  </w:num>
  <w:num w:numId="6">
    <w:abstractNumId w:val="25"/>
  </w:num>
  <w:num w:numId="7">
    <w:abstractNumId w:val="7"/>
  </w:num>
  <w:num w:numId="8">
    <w:abstractNumId w:val="43"/>
  </w:num>
  <w:num w:numId="9">
    <w:abstractNumId w:val="11"/>
  </w:num>
  <w:num w:numId="10">
    <w:abstractNumId w:val="16"/>
  </w:num>
  <w:num w:numId="11">
    <w:abstractNumId w:val="40"/>
  </w:num>
  <w:num w:numId="12">
    <w:abstractNumId w:val="42"/>
  </w:num>
  <w:num w:numId="13">
    <w:abstractNumId w:val="33"/>
  </w:num>
  <w:num w:numId="14">
    <w:abstractNumId w:val="41"/>
  </w:num>
  <w:num w:numId="15">
    <w:abstractNumId w:val="18"/>
  </w:num>
  <w:num w:numId="16">
    <w:abstractNumId w:val="14"/>
  </w:num>
  <w:num w:numId="17">
    <w:abstractNumId w:val="21"/>
  </w:num>
  <w:num w:numId="18">
    <w:abstractNumId w:val="32"/>
  </w:num>
  <w:num w:numId="19">
    <w:abstractNumId w:val="20"/>
  </w:num>
  <w:num w:numId="20">
    <w:abstractNumId w:val="15"/>
  </w:num>
  <w:num w:numId="21">
    <w:abstractNumId w:val="35"/>
  </w:num>
  <w:num w:numId="22">
    <w:abstractNumId w:val="23"/>
  </w:num>
  <w:num w:numId="23">
    <w:abstractNumId w:val="44"/>
  </w:num>
  <w:num w:numId="24">
    <w:abstractNumId w:val="1"/>
  </w:num>
  <w:num w:numId="25">
    <w:abstractNumId w:val="9"/>
  </w:num>
  <w:num w:numId="26">
    <w:abstractNumId w:val="28"/>
  </w:num>
  <w:num w:numId="27">
    <w:abstractNumId w:val="10"/>
  </w:num>
  <w:num w:numId="28">
    <w:abstractNumId w:val="39"/>
  </w:num>
  <w:num w:numId="29">
    <w:abstractNumId w:val="22"/>
  </w:num>
  <w:num w:numId="30">
    <w:abstractNumId w:val="3"/>
  </w:num>
  <w:num w:numId="31">
    <w:abstractNumId w:val="34"/>
  </w:num>
  <w:num w:numId="32">
    <w:abstractNumId w:val="6"/>
  </w:num>
  <w:num w:numId="33">
    <w:abstractNumId w:val="4"/>
  </w:num>
  <w:num w:numId="34">
    <w:abstractNumId w:val="29"/>
  </w:num>
  <w:num w:numId="35">
    <w:abstractNumId w:val="24"/>
  </w:num>
  <w:num w:numId="36">
    <w:abstractNumId w:val="13"/>
  </w:num>
  <w:num w:numId="37">
    <w:abstractNumId w:val="19"/>
  </w:num>
  <w:num w:numId="38">
    <w:abstractNumId w:val="26"/>
  </w:num>
  <w:num w:numId="39">
    <w:abstractNumId w:val="30"/>
  </w:num>
  <w:num w:numId="40">
    <w:abstractNumId w:val="0"/>
  </w:num>
  <w:num w:numId="41">
    <w:abstractNumId w:val="2"/>
  </w:num>
  <w:num w:numId="42">
    <w:abstractNumId w:val="38"/>
  </w:num>
  <w:num w:numId="43">
    <w:abstractNumId w:val="8"/>
  </w:num>
  <w:num w:numId="44">
    <w:abstractNumId w:val="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20"/>
    <w:rsid w:val="0001016C"/>
    <w:rsid w:val="000174FE"/>
    <w:rsid w:val="00020CE3"/>
    <w:rsid w:val="000B65A5"/>
    <w:rsid w:val="000C32FC"/>
    <w:rsid w:val="001F7B20"/>
    <w:rsid w:val="00280399"/>
    <w:rsid w:val="002B4869"/>
    <w:rsid w:val="00370450"/>
    <w:rsid w:val="004747F0"/>
    <w:rsid w:val="00492891"/>
    <w:rsid w:val="005767FF"/>
    <w:rsid w:val="005C060B"/>
    <w:rsid w:val="005D059C"/>
    <w:rsid w:val="00621623"/>
    <w:rsid w:val="00633EAF"/>
    <w:rsid w:val="006E4251"/>
    <w:rsid w:val="007B21D5"/>
    <w:rsid w:val="007D710D"/>
    <w:rsid w:val="00800312"/>
    <w:rsid w:val="00825C95"/>
    <w:rsid w:val="00894CA0"/>
    <w:rsid w:val="00927AD0"/>
    <w:rsid w:val="00950694"/>
    <w:rsid w:val="009F2AA6"/>
    <w:rsid w:val="009F6FE0"/>
    <w:rsid w:val="00A4730E"/>
    <w:rsid w:val="00A63C66"/>
    <w:rsid w:val="00B02050"/>
    <w:rsid w:val="00B07907"/>
    <w:rsid w:val="00B76B70"/>
    <w:rsid w:val="00BB68FD"/>
    <w:rsid w:val="00BF3ECD"/>
    <w:rsid w:val="00C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F6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F6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6FE0"/>
  </w:style>
  <w:style w:type="paragraph" w:styleId="HTML">
    <w:name w:val="HTML Preformatted"/>
    <w:basedOn w:val="a"/>
    <w:link w:val="HTML0"/>
    <w:uiPriority w:val="99"/>
    <w:semiHidden/>
    <w:unhideWhenUsed/>
    <w:rsid w:val="009F6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F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F6FE0"/>
  </w:style>
  <w:style w:type="character" w:customStyle="1" w:styleId="sfwc">
    <w:name w:val="sfwc"/>
    <w:basedOn w:val="a0"/>
    <w:rsid w:val="009F6FE0"/>
  </w:style>
  <w:style w:type="paragraph" w:styleId="a4">
    <w:name w:val="Balloon Text"/>
    <w:basedOn w:val="a"/>
    <w:link w:val="a5"/>
    <w:uiPriority w:val="99"/>
    <w:semiHidden/>
    <w:unhideWhenUsed/>
    <w:rsid w:val="009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F6FE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6FE0"/>
    <w:pPr>
      <w:ind w:left="720"/>
      <w:contextualSpacing/>
    </w:pPr>
    <w:rPr>
      <w:rFonts w:eastAsiaTheme="minorEastAsia"/>
      <w:lang w:eastAsia="ru-RU"/>
    </w:rPr>
  </w:style>
  <w:style w:type="character" w:customStyle="1" w:styleId="c7">
    <w:name w:val="c7"/>
    <w:basedOn w:val="a0"/>
    <w:rsid w:val="009F6FE0"/>
  </w:style>
  <w:style w:type="character" w:customStyle="1" w:styleId="c2">
    <w:name w:val="c2"/>
    <w:basedOn w:val="a0"/>
    <w:rsid w:val="009F6FE0"/>
  </w:style>
  <w:style w:type="paragraph" w:customStyle="1" w:styleId="c0">
    <w:name w:val="c0"/>
    <w:basedOn w:val="a"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6FE0"/>
  </w:style>
  <w:style w:type="character" w:customStyle="1" w:styleId="c1">
    <w:name w:val="c1"/>
    <w:basedOn w:val="a0"/>
    <w:rsid w:val="009F6FE0"/>
  </w:style>
  <w:style w:type="paragraph" w:customStyle="1" w:styleId="Default">
    <w:name w:val="Default"/>
    <w:rsid w:val="009F6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F6FE0"/>
    <w:rPr>
      <w:b/>
      <w:bCs/>
    </w:rPr>
  </w:style>
  <w:style w:type="character" w:styleId="a9">
    <w:name w:val="Hyperlink"/>
    <w:basedOn w:val="a0"/>
    <w:uiPriority w:val="99"/>
    <w:semiHidden/>
    <w:unhideWhenUsed/>
    <w:rsid w:val="009F6FE0"/>
    <w:rPr>
      <w:color w:val="0000FF"/>
      <w:u w:val="single"/>
    </w:rPr>
  </w:style>
  <w:style w:type="paragraph" w:styleId="aa">
    <w:name w:val="No Spacing"/>
    <w:uiPriority w:val="1"/>
    <w:qFormat/>
    <w:rsid w:val="009F6FE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nhideWhenUsed/>
    <w:rsid w:val="009F6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F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6FE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F6FE0"/>
  </w:style>
  <w:style w:type="table" w:customStyle="1" w:styleId="13">
    <w:name w:val="Сетка таблицы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F6FE0"/>
  </w:style>
  <w:style w:type="character" w:styleId="ad">
    <w:name w:val="annotation reference"/>
    <w:basedOn w:val="a0"/>
    <w:uiPriority w:val="99"/>
    <w:semiHidden/>
    <w:unhideWhenUsed/>
    <w:rsid w:val="009F6F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6FE0"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6FE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6FE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6FE0"/>
    <w:rPr>
      <w:b/>
      <w:bCs/>
      <w:sz w:val="20"/>
      <w:szCs w:val="20"/>
    </w:rPr>
  </w:style>
  <w:style w:type="character" w:customStyle="1" w:styleId="c6">
    <w:name w:val="c6"/>
    <w:basedOn w:val="a0"/>
    <w:rsid w:val="009F6FE0"/>
  </w:style>
  <w:style w:type="character" w:customStyle="1" w:styleId="c4">
    <w:name w:val="c4"/>
    <w:basedOn w:val="a0"/>
    <w:rsid w:val="009F6FE0"/>
  </w:style>
  <w:style w:type="paragraph" w:customStyle="1" w:styleId="c20">
    <w:name w:val="c20"/>
    <w:basedOn w:val="a"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9F6FE0"/>
    <w:rPr>
      <w:i/>
      <w:iCs/>
    </w:rPr>
  </w:style>
  <w:style w:type="paragraph" w:customStyle="1" w:styleId="Style2">
    <w:name w:val="Style2"/>
    <w:basedOn w:val="a"/>
    <w:uiPriority w:val="99"/>
    <w:rsid w:val="009F6FE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F6FE0"/>
    <w:rPr>
      <w:rFonts w:ascii="Times New Roman" w:hAnsi="Times New Roman" w:cs="Times New Roman" w:hint="default"/>
      <w:sz w:val="26"/>
      <w:szCs w:val="26"/>
    </w:rPr>
  </w:style>
  <w:style w:type="character" w:customStyle="1" w:styleId="Bodytext2">
    <w:name w:val="Body text (2)_"/>
    <w:basedOn w:val="a0"/>
    <w:link w:val="Bodytext20"/>
    <w:rsid w:val="009F6FE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FE0"/>
    <w:pPr>
      <w:widowControl w:val="0"/>
      <w:shd w:val="clear" w:color="auto" w:fill="FFFFFF"/>
      <w:spacing w:before="300" w:after="60" w:line="274" w:lineRule="exact"/>
      <w:ind w:hanging="200"/>
      <w:jc w:val="both"/>
    </w:pPr>
    <w:rPr>
      <w:rFonts w:ascii="Times New Roman" w:eastAsia="Times New Roman" w:hAnsi="Times New Roman"/>
      <w:sz w:val="26"/>
      <w:szCs w:val="26"/>
    </w:rPr>
  </w:style>
  <w:style w:type="table" w:customStyle="1" w:styleId="4">
    <w:name w:val="Сетка таблицы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9F6FE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F6FE0"/>
  </w:style>
  <w:style w:type="table" w:customStyle="1" w:styleId="36">
    <w:name w:val="Сетка таблицы3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6"/>
    <w:uiPriority w:val="59"/>
    <w:rsid w:val="000B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6"/>
    <w:uiPriority w:val="59"/>
    <w:rsid w:val="0057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F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F6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F6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6FE0"/>
  </w:style>
  <w:style w:type="paragraph" w:styleId="HTML">
    <w:name w:val="HTML Preformatted"/>
    <w:basedOn w:val="a"/>
    <w:link w:val="HTML0"/>
    <w:uiPriority w:val="99"/>
    <w:semiHidden/>
    <w:unhideWhenUsed/>
    <w:rsid w:val="009F6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6F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F6FE0"/>
  </w:style>
  <w:style w:type="character" w:customStyle="1" w:styleId="sfwc">
    <w:name w:val="sfwc"/>
    <w:basedOn w:val="a0"/>
    <w:rsid w:val="009F6FE0"/>
  </w:style>
  <w:style w:type="paragraph" w:styleId="a4">
    <w:name w:val="Balloon Text"/>
    <w:basedOn w:val="a"/>
    <w:link w:val="a5"/>
    <w:uiPriority w:val="99"/>
    <w:semiHidden/>
    <w:unhideWhenUsed/>
    <w:rsid w:val="009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F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F6FE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6FE0"/>
    <w:pPr>
      <w:ind w:left="720"/>
      <w:contextualSpacing/>
    </w:pPr>
    <w:rPr>
      <w:rFonts w:eastAsiaTheme="minorEastAsia"/>
      <w:lang w:eastAsia="ru-RU"/>
    </w:rPr>
  </w:style>
  <w:style w:type="character" w:customStyle="1" w:styleId="c7">
    <w:name w:val="c7"/>
    <w:basedOn w:val="a0"/>
    <w:rsid w:val="009F6FE0"/>
  </w:style>
  <w:style w:type="character" w:customStyle="1" w:styleId="c2">
    <w:name w:val="c2"/>
    <w:basedOn w:val="a0"/>
    <w:rsid w:val="009F6FE0"/>
  </w:style>
  <w:style w:type="paragraph" w:customStyle="1" w:styleId="c0">
    <w:name w:val="c0"/>
    <w:basedOn w:val="a"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F6FE0"/>
  </w:style>
  <w:style w:type="character" w:customStyle="1" w:styleId="c1">
    <w:name w:val="c1"/>
    <w:basedOn w:val="a0"/>
    <w:rsid w:val="009F6FE0"/>
  </w:style>
  <w:style w:type="paragraph" w:customStyle="1" w:styleId="Default">
    <w:name w:val="Default"/>
    <w:rsid w:val="009F6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9F6FE0"/>
    <w:rPr>
      <w:b/>
      <w:bCs/>
    </w:rPr>
  </w:style>
  <w:style w:type="character" w:styleId="a9">
    <w:name w:val="Hyperlink"/>
    <w:basedOn w:val="a0"/>
    <w:uiPriority w:val="99"/>
    <w:semiHidden/>
    <w:unhideWhenUsed/>
    <w:rsid w:val="009F6FE0"/>
    <w:rPr>
      <w:color w:val="0000FF"/>
      <w:u w:val="single"/>
    </w:rPr>
  </w:style>
  <w:style w:type="paragraph" w:styleId="aa">
    <w:name w:val="No Spacing"/>
    <w:uiPriority w:val="1"/>
    <w:qFormat/>
    <w:rsid w:val="009F6FE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ody Text"/>
    <w:basedOn w:val="a"/>
    <w:link w:val="ac"/>
    <w:unhideWhenUsed/>
    <w:rsid w:val="009F6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F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6FE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9F6FE0"/>
  </w:style>
  <w:style w:type="table" w:customStyle="1" w:styleId="13">
    <w:name w:val="Сетка таблицы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F6FE0"/>
  </w:style>
  <w:style w:type="character" w:styleId="ad">
    <w:name w:val="annotation reference"/>
    <w:basedOn w:val="a0"/>
    <w:uiPriority w:val="99"/>
    <w:semiHidden/>
    <w:unhideWhenUsed/>
    <w:rsid w:val="009F6F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6FE0"/>
    <w:pPr>
      <w:spacing w:after="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6FE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6FE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6FE0"/>
    <w:rPr>
      <w:b/>
      <w:bCs/>
      <w:sz w:val="20"/>
      <w:szCs w:val="20"/>
    </w:rPr>
  </w:style>
  <w:style w:type="character" w:customStyle="1" w:styleId="c6">
    <w:name w:val="c6"/>
    <w:basedOn w:val="a0"/>
    <w:rsid w:val="009F6FE0"/>
  </w:style>
  <w:style w:type="character" w:customStyle="1" w:styleId="c4">
    <w:name w:val="c4"/>
    <w:basedOn w:val="a0"/>
    <w:rsid w:val="009F6FE0"/>
  </w:style>
  <w:style w:type="paragraph" w:customStyle="1" w:styleId="c20">
    <w:name w:val="c20"/>
    <w:basedOn w:val="a"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F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9F6FE0"/>
    <w:rPr>
      <w:i/>
      <w:iCs/>
    </w:rPr>
  </w:style>
  <w:style w:type="paragraph" w:customStyle="1" w:styleId="Style2">
    <w:name w:val="Style2"/>
    <w:basedOn w:val="a"/>
    <w:uiPriority w:val="99"/>
    <w:rsid w:val="009F6FE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F6FE0"/>
    <w:rPr>
      <w:rFonts w:ascii="Times New Roman" w:hAnsi="Times New Roman" w:cs="Times New Roman" w:hint="default"/>
      <w:sz w:val="26"/>
      <w:szCs w:val="26"/>
    </w:rPr>
  </w:style>
  <w:style w:type="character" w:customStyle="1" w:styleId="Bodytext2">
    <w:name w:val="Body text (2)_"/>
    <w:basedOn w:val="a0"/>
    <w:link w:val="Bodytext20"/>
    <w:rsid w:val="009F6FE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FE0"/>
    <w:pPr>
      <w:widowControl w:val="0"/>
      <w:shd w:val="clear" w:color="auto" w:fill="FFFFFF"/>
      <w:spacing w:before="300" w:after="60" w:line="274" w:lineRule="exact"/>
      <w:ind w:hanging="200"/>
      <w:jc w:val="both"/>
    </w:pPr>
    <w:rPr>
      <w:rFonts w:ascii="Times New Roman" w:eastAsia="Times New Roman" w:hAnsi="Times New Roman"/>
      <w:sz w:val="26"/>
      <w:szCs w:val="26"/>
    </w:rPr>
  </w:style>
  <w:style w:type="table" w:customStyle="1" w:styleId="4">
    <w:name w:val="Сетка таблицы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9F6FE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F6FE0"/>
  </w:style>
  <w:style w:type="table" w:customStyle="1" w:styleId="36">
    <w:name w:val="Сетка таблицы36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6"/>
    <w:uiPriority w:val="59"/>
    <w:rsid w:val="009F6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6"/>
    <w:uiPriority w:val="59"/>
    <w:rsid w:val="000B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6"/>
    <w:uiPriority w:val="59"/>
    <w:rsid w:val="0057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96962650146768E-2"/>
          <c:y val="0.12730200796480218"/>
          <c:w val="0.63868610342952203"/>
          <c:h val="0.72556244950661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2021/22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158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2021/22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143</c:v>
                </c:pt>
                <c:pt idx="1">
                  <c:v>152</c:v>
                </c:pt>
                <c:pt idx="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2022/23 уч.г.2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141</c:v>
                </c:pt>
                <c:pt idx="1">
                  <c:v>188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424128"/>
        <c:axId val="121425920"/>
      </c:barChart>
      <c:catAx>
        <c:axId val="12142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1425920"/>
        <c:crosses val="autoZero"/>
        <c:auto val="1"/>
        <c:lblAlgn val="ctr"/>
        <c:lblOffset val="100"/>
        <c:noMultiLvlLbl val="0"/>
      </c:catAx>
      <c:valAx>
        <c:axId val="12142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42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Количество классов, которые изучают второй иностранный язык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46256197142087"/>
          <c:y val="0.2253968253968254"/>
          <c:w val="0.76953667739709164"/>
          <c:h val="0.6579026940433557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Параллели классов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C0-4FE5-AC0B-2D721078FAB7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Лист1!$A$2:$A$6</c:f>
              <c:strCache>
                <c:ptCount val="5"/>
                <c:pt idx="0">
                  <c:v>2018 год - 5-е классы</c:v>
                </c:pt>
                <c:pt idx="1">
                  <c:v>2019 год- 5-6, 9-е классы</c:v>
                </c:pt>
                <c:pt idx="2">
                  <c:v>2020 год - 5-7, 9-е классы</c:v>
                </c:pt>
                <c:pt idx="3">
                  <c:v>2021 год - 5-9-е классы</c:v>
                </c:pt>
                <c:pt idx="4">
                  <c:v>2022 год -7-9-е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C0-4FE5-AC0B-2D721078F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402304"/>
        <c:axId val="122403840"/>
        <c:axId val="0"/>
      </c:bar3DChart>
      <c:catAx>
        <c:axId val="122402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22403840"/>
        <c:crosses val="autoZero"/>
        <c:auto val="1"/>
        <c:lblAlgn val="ctr"/>
        <c:lblOffset val="100"/>
        <c:noMultiLvlLbl val="0"/>
      </c:catAx>
      <c:valAx>
        <c:axId val="122403840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02304"/>
        <c:crosses val="autoZero"/>
        <c:crossBetween val="between"/>
      </c:valAx>
      <c:spPr>
        <a:solidFill>
          <a:srgbClr val="624C7A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2060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2060"/>
                </a:solidFill>
              </a:rPr>
              <a:t>Квалификация</a:t>
            </a:r>
            <a:r>
              <a:rPr lang="ru-RU" sz="1600" b="1" baseline="0">
                <a:solidFill>
                  <a:srgbClr val="002060"/>
                </a:solidFill>
              </a:rPr>
              <a:t> педагогического коллектива</a:t>
            </a:r>
            <a:endParaRPr lang="ru-RU" sz="16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16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1D-4D73-BBB3-A976B07800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1D-4D73-BBB3-A976B07800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1D-4D73-BBB3-A976B07800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Аттестованы на соответствие занимаемой должности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1D-4D73-BBB3-A976B0780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129728"/>
        <c:axId val="121119872"/>
        <c:axId val="0"/>
      </c:bar3DChart>
      <c:catAx>
        <c:axId val="115129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119872"/>
        <c:crosses val="autoZero"/>
        <c:auto val="1"/>
        <c:lblAlgn val="ctr"/>
        <c:lblOffset val="100"/>
        <c:noMultiLvlLbl val="0"/>
      </c:catAx>
      <c:valAx>
        <c:axId val="12111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12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rgbClr val="002060"/>
                </a:solidFill>
              </a:rPr>
              <a:t>Образование</a:t>
            </a:r>
            <a:r>
              <a:rPr lang="ru-RU" sz="2000" b="1" baseline="0">
                <a:solidFill>
                  <a:srgbClr val="002060"/>
                </a:solidFill>
              </a:rPr>
              <a:t> педагогов</a:t>
            </a:r>
            <a:endParaRPr lang="ru-RU" sz="20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30</c:v>
                </c:pt>
                <c:pt idx="2">
                  <c:v>31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08-4DC4-8E6E-99C9E4A560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Среднеспециальное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  <c:pt idx="3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08-4DC4-8E6E-99C9E4A56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749696"/>
        <c:axId val="126755584"/>
        <c:axId val="0"/>
      </c:bar3DChart>
      <c:catAx>
        <c:axId val="126749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755584"/>
        <c:crosses val="autoZero"/>
        <c:auto val="1"/>
        <c:lblAlgn val="ctr"/>
        <c:lblOffset val="100"/>
        <c:noMultiLvlLbl val="0"/>
      </c:catAx>
      <c:valAx>
        <c:axId val="12675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74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rgbClr val="002060"/>
                </a:solidFill>
              </a:rPr>
              <a:t>Стаж</a:t>
            </a:r>
            <a:r>
              <a:rPr lang="ru-RU" sz="2000" b="1" baseline="0">
                <a:solidFill>
                  <a:srgbClr val="002060"/>
                </a:solidFill>
              </a:rPr>
              <a:t> педагогического состава</a:t>
            </a:r>
            <a:endParaRPr lang="ru-RU" sz="20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FF-440B-9B27-B210671059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30 лет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18</c:v>
                </c:pt>
                <c:pt idx="2">
                  <c:v>19</c:v>
                </c:pt>
                <c:pt idx="3">
                  <c:v>19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FF-440B-9B27-B210671059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больше 30 лет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12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F-440B-9B27-B210671059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2412416"/>
        <c:axId val="122414208"/>
        <c:axId val="0"/>
      </c:bar3DChart>
      <c:catAx>
        <c:axId val="122412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14208"/>
        <c:crosses val="autoZero"/>
        <c:auto val="1"/>
        <c:lblAlgn val="ctr"/>
        <c:lblOffset val="100"/>
        <c:noMultiLvlLbl val="0"/>
      </c:catAx>
      <c:valAx>
        <c:axId val="122414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1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2060"/>
                </a:solidFill>
              </a:rPr>
              <a:t>Награды и грамоты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Награды и грамоты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D7C-4568-BB25-13EE8E9E9E4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7C-4568-BB25-13EE8E9E9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B8-4422-B7AE-31DC8369E922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7C-4568-BB25-13EE8E9E9E40}"/>
              </c:ext>
            </c:extLst>
          </c:dPt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нагрудным знаком "Почетный работник общего образования РФ"</c:v>
                </c:pt>
                <c:pt idx="1">
                  <c:v>нагрудным знаком "Почетный работник воспитания и просвещения"</c:v>
                </c:pt>
                <c:pt idx="2">
                  <c:v>нагрудным знаком "Отличник народного просвещения"</c:v>
                </c:pt>
                <c:pt idx="3">
                  <c:v>грамотами Министерства образования РФ</c:v>
                </c:pt>
                <c:pt idx="4">
                  <c:v>Общее кол-во педагогов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7C-4568-BB25-13EE8E9E9E4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36</Pages>
  <Words>10182</Words>
  <Characters>58040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12</cp:revision>
  <cp:lastPrinted>2023-08-14T09:49:00Z</cp:lastPrinted>
  <dcterms:created xsi:type="dcterms:W3CDTF">2023-08-01T06:50:00Z</dcterms:created>
  <dcterms:modified xsi:type="dcterms:W3CDTF">2023-08-15T08:43:00Z</dcterms:modified>
</cp:coreProperties>
</file>