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A4B" w:rsidRPr="00204A9C" w:rsidRDefault="001A6A4B" w:rsidP="00204A9C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04A9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МУНИЦИПАЛЬНОЕ КАЗЕННОЕ ОБЩЕОБРАЗОВАТЕЛЬНОЕ УЧРЕЖДЕНИЕ</w:t>
      </w:r>
    </w:p>
    <w:p w:rsidR="001A6A4B" w:rsidRPr="00204A9C" w:rsidRDefault="001A6A4B" w:rsidP="00204A9C">
      <w:pPr>
        <w:spacing w:after="0" w:line="240" w:lineRule="auto"/>
        <w:jc w:val="center"/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204A9C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</w:rPr>
        <w:t>«Одоевская средняя общеобразовательная школа имени Героя Советского Союза А.Д. Виноградова»</w:t>
      </w:r>
    </w:p>
    <w:p w:rsidR="001A6A4B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204A9C" w:rsidRPr="00204A9C" w:rsidRDefault="00204A9C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1A6A4B" w:rsidRPr="00204A9C" w:rsidTr="00FB1AC1">
        <w:tc>
          <w:tcPr>
            <w:tcW w:w="4962" w:type="dxa"/>
          </w:tcPr>
          <w:p w:rsidR="00204A9C" w:rsidRDefault="00204A9C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ПРИНЯТО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на заседании Педагогического совета,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протокол № 1 от «30» августа 2023 г.</w:t>
            </w:r>
          </w:p>
          <w:p w:rsidR="001A6A4B" w:rsidRPr="00204A9C" w:rsidRDefault="001A6A4B" w:rsidP="00204A9C">
            <w:pPr>
              <w:pStyle w:val="a3"/>
              <w:tabs>
                <w:tab w:val="left" w:pos="142"/>
                <w:tab w:val="left" w:pos="1985"/>
              </w:tabs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</w:p>
        </w:tc>
        <w:tc>
          <w:tcPr>
            <w:tcW w:w="5244" w:type="dxa"/>
          </w:tcPr>
          <w:p w:rsidR="00204A9C" w:rsidRDefault="00204A9C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УТВЕРЖДАЮ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Директор МКОУ «ОСОШ» 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имени Героя Советского Союза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А.Д. Виноградова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_________________А.Ю. Александрова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Приказ № 89</w:t>
            </w:r>
          </w:p>
          <w:p w:rsidR="001A6A4B" w:rsidRPr="00204A9C" w:rsidRDefault="001A6A4B" w:rsidP="00204A9C">
            <w:pPr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204A9C">
              <w:rPr>
                <w:rStyle w:val="a8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«30» августа 2023 г.</w:t>
            </w:r>
          </w:p>
          <w:p w:rsidR="001A6A4B" w:rsidRPr="00204A9C" w:rsidRDefault="001A6A4B" w:rsidP="00204A9C">
            <w:pPr>
              <w:pStyle w:val="a3"/>
              <w:tabs>
                <w:tab w:val="left" w:pos="142"/>
                <w:tab w:val="left" w:pos="1985"/>
              </w:tabs>
              <w:spacing w:before="0" w:beforeAutospacing="0" w:after="0" w:afterAutospacing="0"/>
              <w:jc w:val="both"/>
              <w:rPr>
                <w:rStyle w:val="a8"/>
                <w:b w:val="0"/>
                <w:color w:val="000000"/>
              </w:rPr>
            </w:pPr>
          </w:p>
        </w:tc>
      </w:tr>
    </w:tbl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center"/>
        <w:rPr>
          <w:rStyle w:val="a8"/>
          <w:b w:val="0"/>
          <w:color w:val="000000"/>
          <w:sz w:val="28"/>
        </w:rPr>
      </w:pPr>
      <w:r w:rsidRPr="00204A9C">
        <w:rPr>
          <w:rStyle w:val="a8"/>
          <w:b w:val="0"/>
          <w:color w:val="000000"/>
          <w:sz w:val="28"/>
        </w:rPr>
        <w:t>Рабочая образовательная программа</w:t>
      </w:r>
    </w:p>
    <w:p w:rsid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center"/>
        <w:rPr>
          <w:rStyle w:val="a8"/>
          <w:b w:val="0"/>
          <w:color w:val="000000"/>
          <w:sz w:val="28"/>
        </w:rPr>
      </w:pPr>
      <w:r w:rsidRPr="00204A9C">
        <w:rPr>
          <w:rStyle w:val="a8"/>
          <w:b w:val="0"/>
          <w:color w:val="000000"/>
          <w:sz w:val="28"/>
        </w:rPr>
        <w:t>по курсу внеурочной деятельности финансовая грамотность</w:t>
      </w: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center"/>
        <w:rPr>
          <w:rStyle w:val="a8"/>
          <w:b w:val="0"/>
          <w:color w:val="000000"/>
          <w:sz w:val="28"/>
        </w:rPr>
      </w:pPr>
      <w:r w:rsidRPr="00204A9C">
        <w:rPr>
          <w:rStyle w:val="a8"/>
          <w:b w:val="0"/>
          <w:color w:val="000000"/>
          <w:sz w:val="28"/>
        </w:rPr>
        <w:t xml:space="preserve"> "Умный кошелёк"</w:t>
      </w: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center"/>
        <w:rPr>
          <w:rStyle w:val="a8"/>
          <w:b w:val="0"/>
          <w:color w:val="000000"/>
          <w:sz w:val="28"/>
        </w:rPr>
      </w:pPr>
      <w:r w:rsidRPr="00204A9C">
        <w:rPr>
          <w:rStyle w:val="a8"/>
          <w:b w:val="0"/>
          <w:color w:val="000000"/>
          <w:sz w:val="28"/>
        </w:rPr>
        <w:t>8 класс</w:t>
      </w: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center"/>
        <w:rPr>
          <w:rStyle w:val="a8"/>
          <w:b w:val="0"/>
          <w:color w:val="000000"/>
          <w:sz w:val="28"/>
        </w:rPr>
      </w:pPr>
      <w:r w:rsidRPr="00204A9C">
        <w:rPr>
          <w:rStyle w:val="a8"/>
          <w:b w:val="0"/>
          <w:color w:val="000000"/>
          <w:sz w:val="28"/>
        </w:rPr>
        <w:t>Составитель программы: учитель истории Свистунов В.А.</w:t>
      </w: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  <w:sz w:val="28"/>
        </w:rPr>
      </w:pPr>
    </w:p>
    <w:p w:rsidR="00204A9C" w:rsidRDefault="00204A9C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204A9C" w:rsidRDefault="00204A9C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204A9C" w:rsidRPr="00204A9C" w:rsidRDefault="00204A9C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1A6A4B" w:rsidRPr="00204A9C" w:rsidRDefault="001A6A4B" w:rsidP="00204A9C">
      <w:pPr>
        <w:pStyle w:val="a3"/>
        <w:tabs>
          <w:tab w:val="left" w:pos="142"/>
          <w:tab w:val="left" w:pos="1985"/>
        </w:tabs>
        <w:spacing w:before="0" w:beforeAutospacing="0" w:after="0" w:afterAutospacing="0"/>
        <w:ind w:left="567"/>
        <w:jc w:val="both"/>
        <w:rPr>
          <w:rStyle w:val="a8"/>
          <w:b w:val="0"/>
          <w:color w:val="000000"/>
        </w:rPr>
      </w:pPr>
    </w:p>
    <w:p w:rsidR="00CD2C96" w:rsidRPr="00204A9C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96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A9C" w:rsidRPr="00204A9C" w:rsidRDefault="00204A9C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96" w:rsidRPr="00204A9C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96" w:rsidRPr="00204A9C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96" w:rsidRPr="00204A9C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9C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CD2C96" w:rsidRPr="00204A9C" w:rsidRDefault="00CD2C96" w:rsidP="00204A9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курса «Основы финансовой грамотности» составлена на основе учебной программы «Финансовая грамотность»: учебная программа. 8–9 классы общеобразовательных организаций / Е. Б.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, О. И. Рязанова, И. В.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. — М.: Вита-Пресс, 2016. </w:t>
      </w:r>
    </w:p>
    <w:p w:rsidR="00CD2C96" w:rsidRPr="00204A9C" w:rsidRDefault="00CD2C96" w:rsidP="00204A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Курс разработан для расширения финансовой грамотности </w:t>
      </w:r>
      <w:proofErr w:type="gramStart"/>
      <w:r w:rsidRPr="00204A9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04A9C">
        <w:rPr>
          <w:rFonts w:ascii="Times New Roman" w:hAnsi="Times New Roman" w:cs="Times New Roman"/>
          <w:sz w:val="24"/>
          <w:szCs w:val="24"/>
        </w:rPr>
        <w:t xml:space="preserve"> 8 класса. Каждый старшеклассник стоит перед выбором профессии, и данный курс сможет помочь обучающимся сделать правильный выбор. Предлагаемый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 курс является одним из курсов социально-экономического профиля. </w:t>
      </w:r>
      <w:proofErr w:type="gramStart"/>
      <w:r w:rsidRPr="00204A9C">
        <w:rPr>
          <w:rFonts w:ascii="Times New Roman" w:hAnsi="Times New Roman" w:cs="Times New Roman"/>
          <w:sz w:val="24"/>
          <w:szCs w:val="24"/>
        </w:rPr>
        <w:t>Предназначение курса – предметно-ориентированное – дает возможность обучающемуся реализовать свой интерес к выбранному предмету, углубить отдельные темы базовых общеобразовательных программ, оценить готовность и способность осваивать выбранный предмет на повышенном уровне.</w:t>
      </w:r>
      <w:proofErr w:type="gramEnd"/>
      <w:r w:rsidRPr="00204A9C">
        <w:rPr>
          <w:rFonts w:ascii="Times New Roman" w:hAnsi="Times New Roman" w:cs="Times New Roman"/>
          <w:sz w:val="24"/>
          <w:szCs w:val="24"/>
        </w:rPr>
        <w:t xml:space="preserve"> Обучающиеся получат практический опыт экономического поведения и взаимодействия с субъектами рынка, который смогут использовать в повседневной жизни. Внутренняя логика построения содержания курса предполагает сочетание теоретических и практических занятий с реализацией активизирующих и педагогических проективных методик с основной идеей курса.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Программа рассчитана на 34 часа в год, 1 час в неделю</w:t>
      </w:r>
      <w:r w:rsidR="003A1CE5" w:rsidRPr="00204A9C">
        <w:rPr>
          <w:rFonts w:ascii="Times New Roman" w:hAnsi="Times New Roman" w:cs="Times New Roman"/>
          <w:sz w:val="24"/>
          <w:szCs w:val="24"/>
        </w:rPr>
        <w:t xml:space="preserve">. Программа </w:t>
      </w:r>
      <w:r w:rsidRPr="00204A9C">
        <w:rPr>
          <w:rFonts w:ascii="Times New Roman" w:hAnsi="Times New Roman" w:cs="Times New Roman"/>
          <w:sz w:val="24"/>
          <w:szCs w:val="24"/>
        </w:rPr>
        <w:t xml:space="preserve"> курса состоит из двух модулей: </w:t>
      </w:r>
    </w:p>
    <w:p w:rsidR="00CD2C96" w:rsidRPr="00204A9C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A9C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 Цель -  сформировать у обучающихся 8 классов основы финансовой грамотности.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Задачи - </w:t>
      </w:r>
    </w:p>
    <w:p w:rsidR="00CD2C96" w:rsidRPr="00204A9C" w:rsidRDefault="00CD2C96" w:rsidP="00204A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04A9C">
        <w:rPr>
          <w:color w:val="000000"/>
        </w:rPr>
        <w:t>усвоение базовых понятий и терминов курса, используемых для описания процессов и явлений, происходящих в финансовой сфере, для интерпретации экономических данных и финансовой информации;</w:t>
      </w:r>
    </w:p>
    <w:p w:rsidR="00CD2C96" w:rsidRPr="00204A9C" w:rsidRDefault="00CD2C96" w:rsidP="00204A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04A9C">
        <w:rPr>
          <w:color w:val="000000"/>
        </w:rPr>
        <w:t>формирование функциональной финансовой грамотности, позволяющей анализировать проблемы и происходящие изменения в сфере экономики, вырабатывать на этой основе аргументированные суждения, умения оценивать возможные последствия принимаемых решений;</w:t>
      </w:r>
    </w:p>
    <w:p w:rsidR="00CD2C96" w:rsidRPr="00204A9C" w:rsidRDefault="00CD2C96" w:rsidP="00204A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04A9C">
        <w:rPr>
          <w:color w:val="000000"/>
        </w:rPr>
        <w:t>развитие навыков принятия самостоятельных экономически обоснованных решений;</w:t>
      </w:r>
    </w:p>
    <w:p w:rsidR="00CD2C96" w:rsidRPr="00204A9C" w:rsidRDefault="00CD2C96" w:rsidP="00204A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04A9C">
        <w:rPr>
          <w:color w:val="000000"/>
        </w:rPr>
        <w:t>выработка навыков проведения исследований экономических явлений в финансовой сфере: анализ, синтез, обобщение финансово - экономической информации, прогнозирование развития явления и поведения людей в финансовой сфере, сопровождающееся графической интерпретацией и их критическим рассмотрением;</w:t>
      </w:r>
    </w:p>
    <w:p w:rsidR="00CD2C96" w:rsidRPr="00204A9C" w:rsidRDefault="00CD2C96" w:rsidP="00204A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204A9C">
        <w:rPr>
          <w:color w:val="000000"/>
        </w:rPr>
        <w:t>освоение технологии использования интерактивных обучающих программ в процессе обучения и для решения типичных экономических задач;</w:t>
      </w:r>
    </w:p>
    <w:p w:rsidR="00CD2C96" w:rsidRPr="00204A9C" w:rsidRDefault="00CD2C96" w:rsidP="00204A9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proofErr w:type="gramStart"/>
      <w:r w:rsidRPr="00204A9C">
        <w:rPr>
          <w:color w:val="000000"/>
        </w:rPr>
        <w:t>формирование информационной культуры обучающихся, умение отбирать информацию и работать с ней на различных носителях, понимание роли информации в деятельности человека на финансовом рынке.</w:t>
      </w:r>
      <w:proofErr w:type="gramEnd"/>
    </w:p>
    <w:p w:rsidR="00CD2C96" w:rsidRPr="00204A9C" w:rsidRDefault="00CD2C96" w:rsidP="0020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2C96" w:rsidRPr="00204A9C" w:rsidRDefault="00CD2C96" w:rsidP="00204A9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b/>
          <w:sz w:val="24"/>
          <w:szCs w:val="24"/>
        </w:rPr>
        <w:t>Методы и формы обучения: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sz w:val="24"/>
          <w:szCs w:val="24"/>
        </w:rPr>
        <w:t>Для реализации поставленных задач в рамках курса используются следующие методы обучения:</w:t>
      </w:r>
    </w:p>
    <w:p w:rsidR="00CD2C96" w:rsidRPr="00204A9C" w:rsidRDefault="00164265" w:rsidP="00204A9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sz w:val="24"/>
          <w:szCs w:val="24"/>
        </w:rPr>
        <w:t>-  лекции</w:t>
      </w:r>
    </w:p>
    <w:p w:rsidR="00CD2C96" w:rsidRPr="00204A9C" w:rsidRDefault="00CD2C96" w:rsidP="00204A9C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sz w:val="24"/>
          <w:szCs w:val="24"/>
        </w:rPr>
        <w:t xml:space="preserve">- практические занятия: анализ печатной, </w:t>
      </w:r>
      <w:proofErr w:type="gramStart"/>
      <w:r w:rsidRPr="00204A9C">
        <w:rPr>
          <w:rFonts w:ascii="Times New Roman" w:eastAsia="Times New Roman" w:hAnsi="Times New Roman" w:cs="Times New Roman"/>
          <w:sz w:val="24"/>
          <w:szCs w:val="24"/>
        </w:rPr>
        <w:t xml:space="preserve">теле - </w:t>
      </w:r>
      <w:proofErr w:type="spellStart"/>
      <w:r w:rsidRPr="00204A9C">
        <w:rPr>
          <w:rFonts w:ascii="Times New Roman" w:eastAsia="Times New Roman" w:hAnsi="Times New Roman" w:cs="Times New Roman"/>
          <w:sz w:val="24"/>
          <w:szCs w:val="24"/>
        </w:rPr>
        <w:t>радиоинформации</w:t>
      </w:r>
      <w:proofErr w:type="spellEnd"/>
      <w:proofErr w:type="gramEnd"/>
      <w:r w:rsidRPr="00204A9C">
        <w:rPr>
          <w:rFonts w:ascii="Times New Roman" w:eastAsia="Times New Roman" w:hAnsi="Times New Roman" w:cs="Times New Roman"/>
          <w:sz w:val="24"/>
          <w:szCs w:val="24"/>
        </w:rPr>
        <w:t>; сравнительные таблицы, памятки для анализа правовых документов,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sz w:val="24"/>
          <w:szCs w:val="24"/>
        </w:rPr>
        <w:t xml:space="preserve">          - решение тестов, задач, проблемных ситуаций.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04A9C">
        <w:rPr>
          <w:rFonts w:ascii="Times New Roman" w:eastAsia="Times New Roman" w:hAnsi="Times New Roman" w:cs="Times New Roman"/>
          <w:sz w:val="24"/>
          <w:szCs w:val="24"/>
        </w:rPr>
        <w:t>Данный курс соответствует возрастным особенностям обучающихся и предусматривает индивидуальную работу, работу в группах.</w:t>
      </w:r>
      <w:proofErr w:type="gramEnd"/>
    </w:p>
    <w:p w:rsidR="00CD2C96" w:rsidRPr="00204A9C" w:rsidRDefault="00CD2C96" w:rsidP="0020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sz w:val="24"/>
          <w:szCs w:val="24"/>
        </w:rPr>
        <w:t>Методы и формы контроля: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Текущий контроль уровня усвоения материала осуществляется в ходе выполнения </w:t>
      </w:r>
      <w:proofErr w:type="gramStart"/>
      <w:r w:rsidRPr="00204A9C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204A9C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самостоятельных и практических работ, тематического тестирования. По завершении каждого модуля проводится итоговое диагностическое тестирование.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Планируемые результаты обучения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</w:t>
      </w:r>
      <w:proofErr w:type="spellStart"/>
      <w:r w:rsidRPr="00204A9C">
        <w:rPr>
          <w:rFonts w:ascii="Times New Roman" w:hAnsi="Times New Roman" w:cs="Times New Roman"/>
          <w:i/>
          <w:sz w:val="24"/>
          <w:szCs w:val="24"/>
        </w:rPr>
        <w:t>предпрофильного</w:t>
      </w:r>
      <w:proofErr w:type="spellEnd"/>
      <w:r w:rsidRPr="00204A9C">
        <w:rPr>
          <w:rFonts w:ascii="Times New Roman" w:hAnsi="Times New Roman" w:cs="Times New Roman"/>
          <w:i/>
          <w:sz w:val="24"/>
          <w:szCs w:val="24"/>
        </w:rPr>
        <w:t xml:space="preserve"> курса обучающийся должен знать и понимать: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204A9C">
        <w:rPr>
          <w:rFonts w:ascii="Times New Roman" w:hAnsi="Times New Roman" w:cs="Times New Roman"/>
          <w:sz w:val="24"/>
          <w:szCs w:val="24"/>
        </w:rPr>
        <w:t>понятия: деньги и денежная масса, покупательная способность денег, человеческий капитал, благосостояние семьи, профицит и дефицит семейного бюджета, банк, инвестиционный фонд, финансовое планирование, страхование, финансовые риски, бизнес, валюта и валютный рынок, прямые и косвенные налоги, пенсионный фонд и пенсионная система;</w:t>
      </w:r>
      <w:proofErr w:type="gramEnd"/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структуру денежной массы;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структуру доходов населения страны и способов её определения;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зависимость уровня благосостояния от структуры источников доходов семьи;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основные виды финансовых услуг и продуктов, предназначенных для физических лиц;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возможные нормы сбережения;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способы государственной поддержки в случаях попадания в сложные жизненные ситуации;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различные виды страхования;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виды финансовых рисков;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способы использования банковских продуктов для решения своих финансовых задач;</w:t>
      </w:r>
    </w:p>
    <w:p w:rsidR="00CD2C96" w:rsidRPr="00204A9C" w:rsidRDefault="00CD2C96" w:rsidP="00204A9C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способы уплаты налогов, принципы устройства пенсионной системы в РФ.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</w:t>
      </w:r>
      <w:proofErr w:type="spellStart"/>
      <w:r w:rsidRPr="00204A9C">
        <w:rPr>
          <w:rFonts w:ascii="Times New Roman" w:hAnsi="Times New Roman" w:cs="Times New Roman"/>
          <w:i/>
          <w:sz w:val="24"/>
          <w:szCs w:val="24"/>
        </w:rPr>
        <w:t>предпрофильного</w:t>
      </w:r>
      <w:proofErr w:type="spellEnd"/>
      <w:r w:rsidRPr="00204A9C">
        <w:rPr>
          <w:rFonts w:ascii="Times New Roman" w:hAnsi="Times New Roman" w:cs="Times New Roman"/>
          <w:i/>
          <w:sz w:val="24"/>
          <w:szCs w:val="24"/>
        </w:rPr>
        <w:t xml:space="preserve"> курса обучающийся должен уметь использовать в практической деятельности:</w:t>
      </w:r>
    </w:p>
    <w:p w:rsidR="00CD2C96" w:rsidRPr="00204A9C" w:rsidRDefault="00CD2C96" w:rsidP="00204A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умения анализировать проблему и определять финансовые и государственные учреждения, в которые необходимо обратиться для их решения; </w:t>
      </w:r>
    </w:p>
    <w:p w:rsidR="00CD2C96" w:rsidRPr="00204A9C" w:rsidRDefault="00CD2C96" w:rsidP="00204A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обязанности;</w:t>
      </w:r>
    </w:p>
    <w:p w:rsidR="00CD2C96" w:rsidRPr="00204A9C" w:rsidRDefault="00CD2C96" w:rsidP="00204A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умения анализировать и интерпретировать финансовую информацию из различных источников;</w:t>
      </w:r>
    </w:p>
    <w:p w:rsidR="00CD2C96" w:rsidRPr="00204A9C" w:rsidRDefault="00CD2C96" w:rsidP="00204A9C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умения осуществлять краткосрочное и долгосрочное планирование поведения в сфере финансов.</w:t>
      </w:r>
    </w:p>
    <w:p w:rsidR="00CD2C96" w:rsidRPr="00204A9C" w:rsidRDefault="00CD2C96" w:rsidP="00204A9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Структура курса</w:t>
      </w:r>
    </w:p>
    <w:p w:rsidR="00CD2C96" w:rsidRPr="00204A9C" w:rsidRDefault="00CD2C96" w:rsidP="00204A9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Предпрофильный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курс «Основы финансовой грамотности» в 8 классе состоит из пяти разделов. Каждый раздел имеет целостное, законченное содержание: изучается определённая сфера финансовых отношений и определённый круг финансовых задач, с которыми сталкивается человек в своей практической жизни. Изучение каждого раздела заканчивается проведением итогового контрольного тестирования. </w:t>
      </w:r>
    </w:p>
    <w:tbl>
      <w:tblPr>
        <w:tblStyle w:val="a4"/>
        <w:tblW w:w="10030" w:type="dxa"/>
        <w:tblLook w:val="04A0" w:firstRow="1" w:lastRow="0" w:firstColumn="1" w:lastColumn="0" w:noHBand="0" w:noVBand="1"/>
      </w:tblPr>
      <w:tblGrid>
        <w:gridCol w:w="1473"/>
        <w:gridCol w:w="6759"/>
        <w:gridCol w:w="1798"/>
      </w:tblGrid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798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Управление денежными средствами семьи</w:t>
            </w:r>
          </w:p>
        </w:tc>
        <w:tc>
          <w:tcPr>
            <w:tcW w:w="1798" w:type="dxa"/>
          </w:tcPr>
          <w:p w:rsidR="00CD2C96" w:rsidRPr="00204A9C" w:rsidRDefault="00164265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Раздел 2</w:t>
            </w: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Способы повышения семейного благосостояния</w:t>
            </w:r>
          </w:p>
        </w:tc>
        <w:tc>
          <w:tcPr>
            <w:tcW w:w="1798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Риски в мире денег</w:t>
            </w:r>
          </w:p>
        </w:tc>
        <w:tc>
          <w:tcPr>
            <w:tcW w:w="1798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Раздел 4</w:t>
            </w: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Семья и финансовые организации: как сотрудничать без проблем</w:t>
            </w:r>
          </w:p>
        </w:tc>
        <w:tc>
          <w:tcPr>
            <w:tcW w:w="1798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Раздел 5</w:t>
            </w: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Человек и государство: как они взаимодействуют</w:t>
            </w:r>
          </w:p>
        </w:tc>
        <w:tc>
          <w:tcPr>
            <w:tcW w:w="1798" w:type="dxa"/>
          </w:tcPr>
          <w:p w:rsidR="00CD2C96" w:rsidRPr="00204A9C" w:rsidRDefault="00164265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265" w:rsidRPr="00204A9C" w:rsidTr="00EB68D3">
        <w:tc>
          <w:tcPr>
            <w:tcW w:w="1473" w:type="dxa"/>
          </w:tcPr>
          <w:p w:rsidR="00164265" w:rsidRPr="00204A9C" w:rsidRDefault="00164265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164265" w:rsidRPr="00204A9C" w:rsidRDefault="00164265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98" w:type="dxa"/>
          </w:tcPr>
          <w:p w:rsidR="00164265" w:rsidRPr="00204A9C" w:rsidRDefault="00164265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D2C96" w:rsidRPr="00204A9C" w:rsidTr="00EB68D3">
        <w:tc>
          <w:tcPr>
            <w:tcW w:w="1473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9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</w:tcPr>
          <w:p w:rsidR="00CD2C96" w:rsidRPr="00204A9C" w:rsidRDefault="00CD2C96" w:rsidP="00204A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9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CD2C96" w:rsidRPr="00204A9C" w:rsidRDefault="00CD2C96" w:rsidP="00204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7219" w:rsidRPr="00204A9C" w:rsidRDefault="00097219" w:rsidP="00204A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219" w:rsidRPr="00204A9C" w:rsidRDefault="00097219" w:rsidP="00204A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97219" w:rsidRPr="00204A9C" w:rsidRDefault="00097219" w:rsidP="00204A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D2C96" w:rsidRPr="00204A9C" w:rsidRDefault="00CD2C96" w:rsidP="00204A9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A9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курса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Раздел 1. Управление денежными средствами семьи 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Базовые понятия и знания: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04A9C">
        <w:rPr>
          <w:rFonts w:ascii="Times New Roman" w:hAnsi="Times New Roman" w:cs="Times New Roman"/>
          <w:sz w:val="24"/>
          <w:szCs w:val="24"/>
        </w:rPr>
        <w:t>Эмиссия денег, денежная масса, покупательная способность денег, Центральный банк, структура доходов населения, структура доходов семьи, структура личных доходов, человеческий капитал, благосостояние семьи, контроль расходов семьи, семейный бюджет: профицит, дефицит, личный бюджет.</w:t>
      </w:r>
      <w:proofErr w:type="gramEnd"/>
      <w:r w:rsidRPr="00204A9C">
        <w:rPr>
          <w:rFonts w:ascii="Times New Roman" w:hAnsi="Times New Roman" w:cs="Times New Roman"/>
          <w:sz w:val="24"/>
          <w:szCs w:val="24"/>
        </w:rPr>
        <w:t xml:space="preserve"> Способы влияния государства на инфляцию. Структуры доходов населения России и её изменений в конце XX – начале XXI в</w:t>
      </w:r>
      <w:proofErr w:type="gramStart"/>
      <w:r w:rsidRPr="00204A9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04A9C">
        <w:rPr>
          <w:rFonts w:ascii="Times New Roman" w:hAnsi="Times New Roman" w:cs="Times New Roman"/>
          <w:sz w:val="24"/>
          <w:szCs w:val="24"/>
        </w:rPr>
        <w:t xml:space="preserve">Факторы, влияющие в России на размер доходов из различных источников. Зависимость уровня благосостояния от структуры источников доходов семьи.  Статьи семейного и личного бюджета.  Обязательные ежемесячные затраты семьи.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Раздел 2. Способы повышения семейного благосостояния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Базовые понятия и знания: банк; инвестиционный фонд; страховая компания; финансовое планирование. Знание основных видов финансовых услуг и продуктов для физических лиц; знание возможных норм сбережения.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Принципы хранения денег на банковском счёте. Варианты использования сбережения и инвестирования на разных стадиях жизненного цикла семьи. Необходимость аккумулировать сбережения для будущих затрат. Инвестиции и сбережения. Доходность инвестиционных продуктов. Рациональные схемы инвестирования семейных сбережений для обеспечения будущих крупных расходов семьи.</w:t>
      </w:r>
    </w:p>
    <w:p w:rsidR="00CD2C96" w:rsidRPr="00204A9C" w:rsidRDefault="00CD2C96" w:rsidP="00204A9C">
      <w:pPr>
        <w:pStyle w:val="a3"/>
        <w:spacing w:before="0" w:beforeAutospacing="0" w:after="0" w:afterAutospacing="0"/>
      </w:pP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Раздел 3. Риски в мире денег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>Особые жизненные ситуации. Социальные пособия. Страхование: виды страхования и страховых продуктов. Финансовые риски: виды рисков. Способы государственной поддержки в случаях природных и техногенных катастроф и других форс-мажорных случаях. Виды финансовых рисков: инфляция, девальвация, банкротство финансовых компаний, управляющих семейными сбережениями, финансовое мошенничество. Способы сокращения финансовых рисков.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Раздел 4. Семья и финансовые организации: как сотрудничать без проблем 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Банк. Банковская система РФ. Бизнес. Источники финансирования бизнеса.  Мировой валютный рынок. Виды банковских операций. Бизнес-план. Финансовые правила ведения бизнеса. Банковский договор. Банковские проценты. Виды банковских услуг.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Раздел 5. Человек и государство: как они взаимодействуют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4A9C">
        <w:rPr>
          <w:rFonts w:ascii="Times New Roman" w:hAnsi="Times New Roman" w:cs="Times New Roman"/>
          <w:sz w:val="24"/>
          <w:szCs w:val="24"/>
        </w:rPr>
        <w:t xml:space="preserve">Налоги: прямые и косвенные налоги. Пошлины, сборы. Пенсия. Пенсионная система. Пенсионные фонды. Налоги с физических и юридических лиц  Способы уплаты налогов. Общие принципы устройства пенсионной системы РФ. Способы пенсионных накоплений. Ответственность налогоплательщика. </w:t>
      </w:r>
    </w:p>
    <w:p w:rsidR="00CD2C96" w:rsidRPr="00204A9C" w:rsidRDefault="00CD2C96" w:rsidP="00204A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2C96" w:rsidRPr="00204A9C" w:rsidRDefault="00CD2C96" w:rsidP="00204A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4A9C">
        <w:rPr>
          <w:rFonts w:ascii="Times New Roman" w:hAnsi="Times New Roman" w:cs="Times New Roman"/>
          <w:b/>
          <w:sz w:val="24"/>
          <w:szCs w:val="24"/>
        </w:rPr>
        <w:t>Учебн</w:t>
      </w:r>
      <w:proofErr w:type="gramStart"/>
      <w:r w:rsidRPr="00204A9C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164265" w:rsidRPr="00204A9C">
        <w:rPr>
          <w:rFonts w:ascii="Times New Roman" w:hAnsi="Times New Roman" w:cs="Times New Roman"/>
          <w:b/>
          <w:sz w:val="24"/>
          <w:szCs w:val="24"/>
        </w:rPr>
        <w:t xml:space="preserve"> методический комплекс</w:t>
      </w:r>
    </w:p>
    <w:p w:rsidR="00CD2C96" w:rsidRPr="00204A9C" w:rsidRDefault="00CD2C96" w:rsidP="00204A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И.В., Рязанова О. Финансовая грамотность. 8–9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204A9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04A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териалы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для </w:t>
      </w:r>
      <w:r w:rsidR="00204A9C">
        <w:rPr>
          <w:rFonts w:ascii="Times New Roman" w:hAnsi="Times New Roman" w:cs="Times New Roman"/>
          <w:sz w:val="24"/>
          <w:szCs w:val="24"/>
        </w:rPr>
        <w:t>учащихся. — М.: Вита-Пресс, 2019</w:t>
      </w:r>
      <w:r w:rsidRPr="0020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C96" w:rsidRPr="00204A9C" w:rsidRDefault="00CD2C96" w:rsidP="00204A9C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Липсиц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Лавренова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 xml:space="preserve"> Е.Б., Рязанова О. Финансовая грамотность. 8–9 </w:t>
      </w:r>
      <w:proofErr w:type="spellStart"/>
      <w:r w:rsidRPr="00204A9C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204A9C">
        <w:rPr>
          <w:rFonts w:ascii="Times New Roman" w:hAnsi="Times New Roman" w:cs="Times New Roman"/>
          <w:sz w:val="24"/>
          <w:szCs w:val="24"/>
        </w:rPr>
        <w:t>.: Материалы для р</w:t>
      </w:r>
      <w:r w:rsidR="00204A9C">
        <w:rPr>
          <w:rFonts w:ascii="Times New Roman" w:hAnsi="Times New Roman" w:cs="Times New Roman"/>
          <w:sz w:val="24"/>
          <w:szCs w:val="24"/>
        </w:rPr>
        <w:t>одителей. — М.: Вита-Пресс, 2019</w:t>
      </w:r>
      <w:r w:rsidRPr="0020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D2C96" w:rsidRPr="00204A9C" w:rsidRDefault="00CD2C96" w:rsidP="00204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578F" w:rsidRPr="00204A9C" w:rsidRDefault="008C578F" w:rsidP="00204A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578F" w:rsidRPr="00204A9C" w:rsidSect="00A774CD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FD7" w:rsidRDefault="00167FD7">
      <w:pPr>
        <w:spacing w:after="0" w:line="240" w:lineRule="auto"/>
      </w:pPr>
      <w:r>
        <w:separator/>
      </w:r>
    </w:p>
  </w:endnote>
  <w:endnote w:type="continuationSeparator" w:id="0">
    <w:p w:rsidR="00167FD7" w:rsidRDefault="0016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A3E" w:rsidRDefault="00167FD7">
    <w:pPr>
      <w:pStyle w:val="a6"/>
      <w:jc w:val="center"/>
    </w:pPr>
  </w:p>
  <w:p w:rsidR="00902A3E" w:rsidRDefault="00167FD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FD7" w:rsidRDefault="00167FD7">
      <w:pPr>
        <w:spacing w:after="0" w:line="240" w:lineRule="auto"/>
      </w:pPr>
      <w:r>
        <w:separator/>
      </w:r>
    </w:p>
  </w:footnote>
  <w:footnote w:type="continuationSeparator" w:id="0">
    <w:p w:rsidR="00167FD7" w:rsidRDefault="0016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44C07"/>
    <w:multiLevelType w:val="multilevel"/>
    <w:tmpl w:val="7E4C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72E0C"/>
    <w:multiLevelType w:val="hybridMultilevel"/>
    <w:tmpl w:val="72F48B8E"/>
    <w:lvl w:ilvl="0" w:tplc="4EAA3A1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294A"/>
    <w:multiLevelType w:val="hybridMultilevel"/>
    <w:tmpl w:val="493274F6"/>
    <w:lvl w:ilvl="0" w:tplc="4EAA3A1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A3925"/>
    <w:multiLevelType w:val="hybridMultilevel"/>
    <w:tmpl w:val="AE428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327E38"/>
    <w:multiLevelType w:val="hybridMultilevel"/>
    <w:tmpl w:val="11069A6C"/>
    <w:lvl w:ilvl="0" w:tplc="4EAA3A16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AE6FD8"/>
    <w:multiLevelType w:val="hybridMultilevel"/>
    <w:tmpl w:val="3566FCD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D2C96"/>
    <w:rsid w:val="00097219"/>
    <w:rsid w:val="00164265"/>
    <w:rsid w:val="00167FD7"/>
    <w:rsid w:val="001A6A4B"/>
    <w:rsid w:val="001C1BE4"/>
    <w:rsid w:val="001F085E"/>
    <w:rsid w:val="00204A9C"/>
    <w:rsid w:val="002A5D58"/>
    <w:rsid w:val="003A1CE5"/>
    <w:rsid w:val="00415699"/>
    <w:rsid w:val="008A076E"/>
    <w:rsid w:val="008C578F"/>
    <w:rsid w:val="008D72C2"/>
    <w:rsid w:val="00C629BE"/>
    <w:rsid w:val="00CD2C96"/>
    <w:rsid w:val="00D6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CD2C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2C9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D2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D2C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A6A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2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2C9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D2C9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CD2C9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CD2C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rost</cp:lastModifiedBy>
  <cp:revision>10</cp:revision>
  <dcterms:created xsi:type="dcterms:W3CDTF">2017-08-29T11:41:00Z</dcterms:created>
  <dcterms:modified xsi:type="dcterms:W3CDTF">2023-10-23T12:16:00Z</dcterms:modified>
</cp:coreProperties>
</file>