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8F" w:rsidRDefault="009C2F8F" w:rsidP="00DC7CBC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</w:p>
    <w:p w:rsidR="009C2F8F" w:rsidRDefault="009C2F8F" w:rsidP="00DC7CBC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</w:p>
    <w:p w:rsidR="009C2F8F" w:rsidRDefault="009C2F8F" w:rsidP="00DC7CBC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</w:p>
    <w:p w:rsidR="00DC7CBC" w:rsidRDefault="00ED213C" w:rsidP="00DC7CBC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9C2F8F" w:rsidRDefault="00ED213C" w:rsidP="00DC7CBC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«Одоевская средняя общеобразовательная школа имени Героя Советского Союза А.Д. Виноградова</w:t>
      </w:r>
    </w:p>
    <w:p w:rsidR="009C2F8F" w:rsidRDefault="009C2F8F" w:rsidP="00DC7CBC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</w:p>
    <w:p w:rsidR="009C2F8F" w:rsidRDefault="009C2F8F" w:rsidP="00DC7CBC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</w:p>
    <w:p w:rsidR="009C2F8F" w:rsidRDefault="009C2F8F" w:rsidP="00DC7CBC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</w:p>
    <w:p w:rsidR="009C2F8F" w:rsidRDefault="009C2F8F" w:rsidP="00DC7CBC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6946"/>
      </w:tblGrid>
      <w:tr w:rsidR="009C2F8F" w:rsidTr="00ED213C">
        <w:trPr>
          <w:trHeight w:val="3211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CBC" w:rsidRDefault="00DC7CBC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заседании Педагогического совета, </w:t>
            </w:r>
          </w:p>
          <w:p w:rsidR="009C2F8F" w:rsidRDefault="00DA7BC4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 от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30</w:t>
            </w:r>
            <w:r w:rsidR="00ED213C">
              <w:rPr>
                <w:rFonts w:ascii="Times New Roman" w:hAnsi="Times New Roman"/>
                <w:sz w:val="24"/>
              </w:rPr>
              <w:t xml:space="preserve"> августа 2023 г.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МКОУ «ОСОШ 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 Героя Советского Союза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А. Д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Виноградова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</w:t>
            </w:r>
            <w:proofErr w:type="spellStart"/>
            <w:r>
              <w:rPr>
                <w:rFonts w:ascii="Times New Roman" w:hAnsi="Times New Roman"/>
                <w:sz w:val="24"/>
              </w:rPr>
              <w:t>А.Ю.Александрова</w:t>
            </w:r>
            <w:proofErr w:type="spellEnd"/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№89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августа 2023 г.</w:t>
            </w:r>
          </w:p>
        </w:tc>
      </w:tr>
    </w:tbl>
    <w:p w:rsidR="009C2F8F" w:rsidRDefault="009C2F8F" w:rsidP="00DC7CBC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9C2F8F" w:rsidRDefault="009C2F8F" w:rsidP="00DC7CBC">
      <w:pPr>
        <w:spacing w:line="240" w:lineRule="auto"/>
        <w:ind w:left="-567"/>
        <w:jc w:val="both"/>
        <w:rPr>
          <w:rFonts w:ascii="Times New Roman" w:hAnsi="Times New Roman"/>
          <w:sz w:val="24"/>
        </w:rPr>
      </w:pPr>
    </w:p>
    <w:p w:rsidR="009C2F8F" w:rsidRPr="00DC7CBC" w:rsidRDefault="00ED213C" w:rsidP="00DC7CBC">
      <w:pPr>
        <w:tabs>
          <w:tab w:val="left" w:pos="4102"/>
        </w:tabs>
        <w:spacing w:after="0" w:line="240" w:lineRule="auto"/>
        <w:ind w:firstLine="2835"/>
        <w:jc w:val="both"/>
        <w:rPr>
          <w:rFonts w:ascii="Times New Roman" w:hAnsi="Times New Roman"/>
          <w:sz w:val="28"/>
        </w:rPr>
      </w:pPr>
      <w:r w:rsidRPr="00DC7CBC">
        <w:rPr>
          <w:rFonts w:ascii="Times New Roman" w:hAnsi="Times New Roman"/>
          <w:sz w:val="28"/>
        </w:rPr>
        <w:t>Рабочая образовательная программа</w:t>
      </w:r>
    </w:p>
    <w:p w:rsidR="009C2F8F" w:rsidRPr="00DC7CBC" w:rsidRDefault="00ED213C" w:rsidP="00DC7CBC">
      <w:pPr>
        <w:tabs>
          <w:tab w:val="left" w:pos="1842"/>
        </w:tabs>
        <w:spacing w:after="0" w:line="240" w:lineRule="auto"/>
        <w:ind w:firstLine="2835"/>
        <w:jc w:val="both"/>
        <w:rPr>
          <w:rFonts w:ascii="Times New Roman" w:hAnsi="Times New Roman"/>
          <w:b/>
          <w:sz w:val="28"/>
        </w:rPr>
      </w:pPr>
      <w:r w:rsidRPr="00DC7CBC">
        <w:rPr>
          <w:rFonts w:ascii="Times New Roman" w:hAnsi="Times New Roman"/>
          <w:sz w:val="28"/>
        </w:rPr>
        <w:t xml:space="preserve">по (дисциплине, курсу) </w:t>
      </w:r>
      <w:r w:rsidRPr="00DC7CBC">
        <w:rPr>
          <w:rFonts w:ascii="Times New Roman" w:hAnsi="Times New Roman"/>
          <w:b/>
          <w:sz w:val="28"/>
        </w:rPr>
        <w:t xml:space="preserve"> Финансовая грамотность «Умный кошелёк» </w:t>
      </w:r>
    </w:p>
    <w:p w:rsidR="009C2F8F" w:rsidRPr="00DC7CBC" w:rsidRDefault="00DC7CBC" w:rsidP="00DC7CBC">
      <w:pPr>
        <w:tabs>
          <w:tab w:val="left" w:pos="1842"/>
        </w:tabs>
        <w:spacing w:after="0" w:line="240" w:lineRule="auto"/>
        <w:ind w:firstLine="283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 класс</w:t>
      </w:r>
    </w:p>
    <w:p w:rsidR="009C2F8F" w:rsidRPr="00DC7CBC" w:rsidRDefault="009C2F8F" w:rsidP="00DC7CBC">
      <w:pPr>
        <w:tabs>
          <w:tab w:val="left" w:pos="1842"/>
        </w:tabs>
        <w:spacing w:after="0" w:line="240" w:lineRule="auto"/>
        <w:ind w:firstLine="2835"/>
        <w:jc w:val="both"/>
        <w:rPr>
          <w:rFonts w:ascii="Times New Roman" w:hAnsi="Times New Roman"/>
          <w:b/>
          <w:sz w:val="28"/>
        </w:rPr>
      </w:pPr>
    </w:p>
    <w:p w:rsidR="009C2F8F" w:rsidRPr="00DC7CBC" w:rsidRDefault="00ED213C" w:rsidP="00DC7CBC">
      <w:pPr>
        <w:tabs>
          <w:tab w:val="left" w:pos="1842"/>
        </w:tabs>
        <w:spacing w:after="0" w:line="240" w:lineRule="auto"/>
        <w:ind w:firstLine="2835"/>
        <w:jc w:val="both"/>
        <w:rPr>
          <w:rFonts w:ascii="Times New Roman" w:hAnsi="Times New Roman"/>
          <w:sz w:val="28"/>
        </w:rPr>
      </w:pPr>
      <w:r w:rsidRPr="00DC7CBC">
        <w:rPr>
          <w:rFonts w:ascii="Times New Roman" w:hAnsi="Times New Roman"/>
          <w:sz w:val="28"/>
        </w:rPr>
        <w:t>Составитель программы; учитель обществознания  Свистунов Валерий Александрович</w:t>
      </w:r>
    </w:p>
    <w:p w:rsidR="009C2F8F" w:rsidRDefault="009C2F8F" w:rsidP="00DC7CB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C7CBC" w:rsidRDefault="00DC7CBC" w:rsidP="00DC7CB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C2F8F" w:rsidRDefault="009C2F8F" w:rsidP="00DC7CB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  <w:bookmarkStart w:id="0" w:name="_GoBack"/>
      <w:bookmarkEnd w:id="0"/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Рабочая программа составлена для изучения элективного курса финансовая грамотность «Умный кошелёк»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11 класса общеобразовательной школы.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Рабочая программа для изучения элективного курса разработана на основе примерной программы по экономике для среднего (полного) общего образования (базовый уровень) и авторской программы </w:t>
      </w:r>
      <w:proofErr w:type="spellStart"/>
      <w:r>
        <w:rPr>
          <w:rFonts w:ascii="Times New Roman" w:hAnsi="Times New Roman"/>
          <w:b/>
          <w:sz w:val="24"/>
        </w:rPr>
        <w:t>И.В.Липсица</w:t>
      </w:r>
      <w:proofErr w:type="spellEnd"/>
      <w:r>
        <w:rPr>
          <w:rFonts w:ascii="Times New Roman" w:hAnsi="Times New Roman"/>
          <w:b/>
          <w:sz w:val="24"/>
        </w:rPr>
        <w:t xml:space="preserve"> «Экономика. Программа для 10, 11 классов общеобразовательных школ (базовый уровень)»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>(Сборник программно-методических материалов по экономике для общеобразовательных учреждений</w:t>
      </w:r>
      <w:proofErr w:type="gramStart"/>
      <w:r>
        <w:rPr>
          <w:rFonts w:ascii="Times New Roman" w:hAnsi="Times New Roman"/>
          <w:i/>
          <w:sz w:val="24"/>
        </w:rPr>
        <w:t xml:space="preserve"> / С</w:t>
      </w:r>
      <w:proofErr w:type="gramEnd"/>
      <w:r>
        <w:rPr>
          <w:rFonts w:ascii="Times New Roman" w:hAnsi="Times New Roman"/>
          <w:i/>
          <w:sz w:val="24"/>
        </w:rPr>
        <w:t xml:space="preserve">ост. </w:t>
      </w:r>
      <w:proofErr w:type="spellStart"/>
      <w:r>
        <w:rPr>
          <w:rFonts w:ascii="Times New Roman" w:hAnsi="Times New Roman"/>
          <w:i/>
          <w:sz w:val="24"/>
        </w:rPr>
        <w:t>Б.И.Мишин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Л.Н.Поташева</w:t>
      </w:r>
      <w:proofErr w:type="spellEnd"/>
      <w:r>
        <w:rPr>
          <w:rFonts w:ascii="Times New Roman" w:hAnsi="Times New Roman"/>
          <w:i/>
          <w:sz w:val="24"/>
        </w:rPr>
        <w:t xml:space="preserve">. – </w:t>
      </w:r>
      <w:proofErr w:type="gramStart"/>
      <w:r>
        <w:rPr>
          <w:rFonts w:ascii="Times New Roman" w:hAnsi="Times New Roman"/>
          <w:i/>
          <w:sz w:val="24"/>
        </w:rPr>
        <w:t>М.: Вита-Пресс, 2006. – 240 с.).</w:t>
      </w:r>
      <w:proofErr w:type="gramEnd"/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Цели</w:t>
      </w:r>
      <w:r>
        <w:rPr>
          <w:rFonts w:ascii="Times New Roman" w:hAnsi="Times New Roman"/>
          <w:sz w:val="24"/>
        </w:rPr>
        <w:t> курса:</w:t>
      </w:r>
    </w:p>
    <w:p w:rsidR="009C2F8F" w:rsidRDefault="00ED213C" w:rsidP="00DC7C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и навыков самостоятельного приобретения, усвоения  и применения экономических знаний, наблюдать, анализировать и объяснять экономические явления, события, ситуации;</w:t>
      </w:r>
    </w:p>
    <w:p w:rsidR="009C2F8F" w:rsidRDefault="00ED213C" w:rsidP="00DC7C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культуры межличностных отношений и навыков групповой работы, умения организовать работу коллективов и руководить ими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ф</w:t>
      </w:r>
      <w:proofErr w:type="gramEnd"/>
      <w:r>
        <w:rPr>
          <w:rFonts w:ascii="Times New Roman" w:hAnsi="Times New Roman"/>
          <w:sz w:val="24"/>
        </w:rPr>
        <w:t>ормирование и обоснование собственного образовательного интереса в учебной деятельности;</w:t>
      </w:r>
    </w:p>
    <w:p w:rsidR="009C2F8F" w:rsidRDefault="00ED213C" w:rsidP="00DC7C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навыков и умений в использовании различных каналов информации и коммуникативных технологий;</w:t>
      </w:r>
    </w:p>
    <w:p w:rsidR="009C2F8F" w:rsidRDefault="00ED213C" w:rsidP="00DC7C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знаниями, умениями и навыками, необходимыми для </w:t>
      </w:r>
      <w:proofErr w:type="spellStart"/>
      <w:r>
        <w:rPr>
          <w:rFonts w:ascii="Times New Roman" w:hAnsi="Times New Roman"/>
          <w:sz w:val="24"/>
        </w:rPr>
        <w:t>предпрофильной</w:t>
      </w:r>
      <w:proofErr w:type="spellEnd"/>
      <w:r>
        <w:rPr>
          <w:rFonts w:ascii="Times New Roman" w:hAnsi="Times New Roman"/>
          <w:sz w:val="24"/>
        </w:rPr>
        <w:t xml:space="preserve"> ориентации.</w:t>
      </w:r>
    </w:p>
    <w:p w:rsidR="009C2F8F" w:rsidRDefault="00ED213C" w:rsidP="00DC7C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основными экономическими понятиями в устной и письменной речи;</w:t>
      </w:r>
    </w:p>
    <w:p w:rsidR="009C2F8F" w:rsidRDefault="00ED213C" w:rsidP="00DC7C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прогнозировать изменение спроса, предложения и цен на рынках конкретных товаров;</w:t>
      </w:r>
    </w:p>
    <w:p w:rsidR="009C2F8F" w:rsidRDefault="00ED213C" w:rsidP="00DC7C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роль и основные функции государства в экономике, основные принципы формирования бюджетной политики, направления государственной экономической политики;</w:t>
      </w:r>
    </w:p>
    <w:p w:rsidR="009C2F8F" w:rsidRDefault="00ED213C" w:rsidP="00DC7C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получить представление об основных методах экономического анализа и принятия решений;</w:t>
      </w:r>
    </w:p>
    <w:p w:rsidR="009C2F8F" w:rsidRDefault="00ED213C" w:rsidP="00DC7C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получить первичные представления о работе фондового рынка, банковской и налоговой системе для уверенного взаимодействия с данными явлениями в реальной жизни;</w:t>
      </w:r>
    </w:p>
    <w:p w:rsidR="009C2F8F" w:rsidRDefault="00ED213C" w:rsidP="00DC7C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разбираться в основных макроэкономических показателях, принципах их расчета, анализировать причины и последствия инфляции, безработицы, замедления экономического роста;</w:t>
      </w:r>
    </w:p>
    <w:p w:rsidR="009C2F8F" w:rsidRDefault="00ED213C" w:rsidP="00DC7C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получить представление о международной торговле и политике государства в этой области, сопоставлять уровни экономического развития различных стран, определять место и роль России на мировом рынке;</w:t>
      </w:r>
    </w:p>
    <w:p w:rsidR="009C2F8F" w:rsidRDefault="00ED213C" w:rsidP="00DC7C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освоить способы получения и ориентировки в экономической информации, поступающей из различных источников, прежде всего, распространяемой по каналам СМИ;</w:t>
      </w:r>
    </w:p>
    <w:p w:rsidR="009C2F8F" w:rsidRDefault="00ED213C" w:rsidP="00DC7C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повысить уровень экономической грамотности в качестве потребителя, собственника, работника; приобрести навыки выполнения экономических расчетов, необходимых в повседневной жизни, составлять бюджет своей семьи.</w:t>
      </w:r>
    </w:p>
    <w:p w:rsidR="009C2F8F" w:rsidRDefault="009C2F8F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 </w:t>
      </w:r>
      <w:r>
        <w:rPr>
          <w:rFonts w:ascii="Times New Roman" w:hAnsi="Times New Roman"/>
          <w:sz w:val="24"/>
        </w:rPr>
        <w:t>курса:</w:t>
      </w:r>
    </w:p>
    <w:p w:rsidR="009C2F8F" w:rsidRDefault="00ED213C" w:rsidP="00DC7C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получить целостные знания, обеспечивающие базовый уровень экономической грамотности, позволяющие уверенно адаптироваться к жизни в обществе.</w:t>
      </w:r>
    </w:p>
    <w:p w:rsidR="009C2F8F" w:rsidRDefault="00ED213C" w:rsidP="00DC7C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овладение общими знаниями и представлениями об экономических системах, о роли экономики в жизнедеятельности людей</w:t>
      </w:r>
    </w:p>
    <w:p w:rsidR="009C2F8F" w:rsidRDefault="00ED213C" w:rsidP="00DC7C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предпосылок для ориентации школьника в мире будущих профессий;</w:t>
      </w:r>
    </w:p>
    <w:p w:rsidR="009C2F8F" w:rsidRDefault="00ED213C" w:rsidP="00DC7C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адаптация к социальным условиям жизни;</w:t>
      </w:r>
    </w:p>
    <w:p w:rsidR="009C2F8F" w:rsidRDefault="00ED213C" w:rsidP="00DC7C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личности, </w:t>
      </w:r>
      <w:proofErr w:type="gramStart"/>
      <w:r>
        <w:rPr>
          <w:rFonts w:ascii="Times New Roman" w:hAnsi="Times New Roman"/>
          <w:sz w:val="24"/>
        </w:rPr>
        <w:t>обладающий</w:t>
      </w:r>
      <w:proofErr w:type="gramEnd"/>
      <w:r>
        <w:rPr>
          <w:rFonts w:ascii="Times New Roman" w:hAnsi="Times New Roman"/>
          <w:sz w:val="24"/>
        </w:rPr>
        <w:t xml:space="preserve"> способностью принимать решение с позиции рационального выбора;</w:t>
      </w:r>
    </w:p>
    <w:p w:rsidR="009C2F8F" w:rsidRDefault="00ED213C" w:rsidP="00DC7C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приобщение к пониманию направлений различных преимуществ интеграции экономики как науки с другими с другими учебными дисциплинами.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Программа рассчитана на 34 часа, из расчета 1 учебный час в неделю.</w:t>
      </w:r>
    </w:p>
    <w:p w:rsidR="009C2F8F" w:rsidRDefault="009C2F8F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Содержание тем учебного курса (34 ч)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1.Основы экономической жизни общества (3 ч.)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термин «экономика». Экономическая наука, ее предмет. Экономические модели. </w:t>
      </w:r>
      <w:r>
        <w:rPr>
          <w:rFonts w:ascii="Times New Roman" w:hAnsi="Times New Roman"/>
          <w:i/>
          <w:sz w:val="24"/>
        </w:rPr>
        <w:t>Предпосылка рационального поведения.</w:t>
      </w:r>
      <w:r>
        <w:rPr>
          <w:rFonts w:ascii="Times New Roman" w:hAnsi="Times New Roman"/>
          <w:sz w:val="24"/>
        </w:rPr>
        <w:t> Экономическая наука, ее предмет. Экономические модели.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Потребности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убъективный характер потребностей. факторы, влияющие на формирование потребностей.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Блага и услуги. Ограниченность благ. Свободные (неэкономические) и экономические блага.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и альтернативная стоимость, Процесс принятия решения.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Факторы производства: труд, земля, капитал и предпринимательские способности.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Продукт. Производительность факторов производства. Способы увеличения производительности.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Натуральное хозяйство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азделение труда. Специализация и её преимущества.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экономической системы. Традиционная, командная и рыночная экономические системы. Смешанная экономика. Эволюция экономических систем.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вопросы экономики: что производит? Как производить? Для кого производить?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Обмен и рынок. Деньги. Принцип «невидимой руки»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2. Спрос и предложение. Равновесие на рынке. (4ч.)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Спрос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>еличина спроса. закон спроса. Эффект нового покупателя. Эффект замещения и эффект дохода. Факторы, влияющие на спрос.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Кривая спроса. Графическое отображение изменений спроса и изменений величины спроса.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Эластичность спроса по цене и по доходу. Товары-заменители. Дополняющие товары. Товары первой необходимости. Предметы роскоши.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Предложение. Величина предложения. Закон предложения. Факторы, влияющие на предложение.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Кривая предложения. Графическое отображение изменений предложения и изменений величины предложения. Эластичность предложения по цене.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Равновесная цена. Равновесие на рынке и его графическое отображение. Анализ рыночных ситуаций с помощью кривых спроса и предложения.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Тема 3 . Потребители. </w:t>
      </w:r>
      <w:proofErr w:type="gramStart"/>
      <w:r>
        <w:rPr>
          <w:rFonts w:ascii="Times New Roman" w:hAnsi="Times New Roman"/>
          <w:b/>
          <w:sz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</w:rPr>
        <w:t>3 ч.)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Полезность благ. Потребительский выбор. Суверенитет потребителя. Права потребителя.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Доходы потребителя. Основные источники доходов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заработная плата, доходы от сбережений, доходы от собственности, трансферты). Реальные и номинальные доходы.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 потребителя. Основные статьи расходов семьи.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Сбережения. Формы сбережений (накопление, банковские вклады, вложения в ценные бумаги). Доходность и надёжность сбережений.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Потребительский кредит. Виды потребительского кредита (банковский кредит, покупка товаров в рассрочку, расчёты с помощью кредитной карточки). Страхование.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4. Фирмы, рынки, конкуренция. (5ч.)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Фирма в экономической теории. Цели фирмы. Мелкие и крупные фирмы, их преимущества и недостатки. Различные виды фирм. Индивидуальная фирма, товарищество, кооператив, акционерное общество.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Издержки. Амортизационные отчисления. Выручка. Внутренние (неявные) издержки. Экономические издержки. Экономическая прибыль. Необратимые издержки. Прибыль. Предельная выручка фирмы. Максимизация прибыли. Фиксированные (постоянные) и переменные издержки.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Понятия капитала и рынка капитала. Финансовый и физический капитал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Инвестиции. Основные способы финансирования инвестиций (использование своих либо заёмных средств)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Конкуренция. Факторы, влияющие на конкуренцию. Условия совершенной конкуренции. Конкурентная фирма, максимизация ее прибыли.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Монополия. Природа. Монополии. Виды монополий. Естественные монополии. Причины возникновения монополий. Монополии в России. Сравнительный анализ монополии и совершенной конкуренции. Монопольная прибыль. Естественная монополия. Экономические и неэкономические барьеры для входа конкурирующих фирм на рынок.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Олигополия. Природа олигополии. Поведение </w:t>
      </w:r>
      <w:proofErr w:type="spellStart"/>
      <w:r>
        <w:rPr>
          <w:rFonts w:ascii="Times New Roman" w:hAnsi="Times New Roman"/>
          <w:sz w:val="24"/>
        </w:rPr>
        <w:t>олигополистов</w:t>
      </w:r>
      <w:proofErr w:type="spellEnd"/>
      <w:r>
        <w:rPr>
          <w:rFonts w:ascii="Times New Roman" w:hAnsi="Times New Roman"/>
          <w:sz w:val="24"/>
        </w:rPr>
        <w:t>. Нескоординированная олигополия. Молчаливый сговор. Лидерство в ценах. Явный сговор (картель).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Монополистическая конкуренция.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ценовой и неценовой конкуренции. Патенты и торговые марки.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распределения прибыли различных видов фирм. Дивиденд. Различие между дивидендом и процентом.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прекращения деятельности фирм различных типов. Банкротство.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Ценные бумаги. Акция. Номинал акции. Контрольный пакет акций. Облигация. Различие между облигацией и акцией. Рынок ценных бумаг. Рыночная цена (курс) акции. Факторы, влияющие на курс акции. Ликвидность ценных бумаг. Фондовая биржа. Биржевые спекуляции Фондовый индекс. Рыночная цена фирмы.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5. Деньги и банки. (1 ч.)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Деньги. Функции денег. История денег. Формы денег. Рыночная цена денег (ставка процента).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Банки. История банковского дела. Основные функции банков. Безналичные расчёты Операции коммерческих банков. Российские коммерческие банки. Банковская система. Центральный банк и его функции.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Банковские услуги потребителям. Виды вкладов. Вклад до востребования (текущий вклад). Срочный вклад. Потребительский кредит. Залог. Кредитные и </w:t>
      </w:r>
      <w:proofErr w:type="spellStart"/>
      <w:r>
        <w:rPr>
          <w:rFonts w:ascii="Times New Roman" w:hAnsi="Times New Roman"/>
          <w:sz w:val="24"/>
        </w:rPr>
        <w:t>дебетные</w:t>
      </w:r>
      <w:proofErr w:type="spellEnd"/>
      <w:r>
        <w:rPr>
          <w:rFonts w:ascii="Times New Roman" w:hAnsi="Times New Roman"/>
          <w:sz w:val="24"/>
        </w:rPr>
        <w:t xml:space="preserve"> карточки.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Банковские резервы. Норма обязательных резервов.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6. Государство и экономика. (2 ч.)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Роль государства в экономике. Права собственности и их </w:t>
      </w:r>
      <w:proofErr w:type="spellStart"/>
      <w:r>
        <w:rPr>
          <w:rFonts w:ascii="Times New Roman" w:hAnsi="Times New Roman"/>
          <w:sz w:val="24"/>
        </w:rPr>
        <w:t>защзита</w:t>
      </w:r>
      <w:proofErr w:type="spellEnd"/>
      <w:r>
        <w:rPr>
          <w:rFonts w:ascii="Times New Roman" w:hAnsi="Times New Roman"/>
          <w:sz w:val="24"/>
        </w:rPr>
        <w:t>. Антимонопольное регулирование. Государство и естественные монополии.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вмешательство в экономику. Перераспределение доходов. Минимальный уровень оплаты труда. Максимальная продолжительность рабочего дня. Социальные пособия.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Общественные блага. Государственный сектор. Приватизация. Национализация.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Теневая экономика, причины её возникновения.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Роль налогов в экономике. Основные виды налогов. Средняя и предельная ставки налога. НДС. Акцизы. Воздействие налогов на экономику. Налоговая система России.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Отчисления на социальное страхование. Внебюджетные фонды. Схемы налогообложения. Пропорциональное, прогрессивное, регрессивное налогообложение. Кривая </w:t>
      </w:r>
      <w:proofErr w:type="spellStart"/>
      <w:r>
        <w:rPr>
          <w:rFonts w:ascii="Times New Roman" w:hAnsi="Times New Roman"/>
          <w:sz w:val="24"/>
        </w:rPr>
        <w:t>Лаффера</w:t>
      </w:r>
      <w:proofErr w:type="spellEnd"/>
      <w:r>
        <w:rPr>
          <w:rFonts w:ascii="Times New Roman" w:hAnsi="Times New Roman"/>
          <w:sz w:val="24"/>
        </w:rPr>
        <w:t>. Налоговые льготы.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Государственный бюджет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>ефицит, профицит Государственный долг.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7. Экономическое развитие. (3 ч.)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Макроэкономика и микроэкономика. Совокупный спрос. Совокупное предложение. Макроэкономическое равновесие.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Агрессивные показатели. Валовой внутренний продукт (ВВП) и валовой национальный продукт (ВНП). Конечная и промежуточная продукция. Добавленная стоимость. ВВП на душу населения. Методы измерения ВВП по расходам и по доходам. Проблемы расчета ВВП (ВНП). Нерыночное производство. Проблема учета качества окружающей среды.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экономического роста. Темп экономического роста. Источники экономического роста. Экстенсивный и интенсивный рост.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Экономическое и общественное развитие. Порочный круг бедности. Качество жизни. Индекс человеческого развития.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Экономические циклы. Фазы экономического цикла (подъём, спад, депрессия, оживление). Кризис (резкий переход от подъёма к спаду) Объективный характер и неизбежность экономических циклов.</w:t>
      </w:r>
    </w:p>
    <w:p w:rsidR="009C2F8F" w:rsidRDefault="009C2F8F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8. Макроэкономические проблемы. (5 ч.)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Рынок труда и его особенности. Факторы, влияющие на ситуацию на рынке труда (демографические, социальные). Экономически активное население. Ставка заработной платы. Повременная и сдельная оплата труда. Условия труда.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Занятость, безработица. Основные критерии отнесения людей к категории безработных. </w:t>
      </w:r>
      <w:proofErr w:type="gramStart"/>
      <w:r>
        <w:rPr>
          <w:rFonts w:ascii="Times New Roman" w:hAnsi="Times New Roman"/>
          <w:sz w:val="24"/>
        </w:rPr>
        <w:t>Фрикционная</w:t>
      </w:r>
      <w:proofErr w:type="gramEnd"/>
      <w:r>
        <w:rPr>
          <w:rFonts w:ascii="Times New Roman" w:hAnsi="Times New Roman"/>
          <w:sz w:val="24"/>
        </w:rPr>
        <w:t>, структурная и циклическая безработицы. Уровень безработицы. Естественный уровень безработицы. Социальные последствия безработицы. Государственная политика в области занятости. Мобильность рабочей силы.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Профсоюзы и их роль в экономике. Трудовой договор (коллективный и индивидуальный). Забастовка.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Денежная масса. Ликвидность. Наличные и безналичные деньги. Скорость обращения денег.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денег. Кредитная эмиссия банков.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Инфляция. Инфляция спроса. Инфляция издержек. Инфляционные ожидания. Скрытая инфляция.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Государственная макроэкономическая политика. Методы воздействия государства на совокупный спрос. Фискальная (бюджетная) политика. Монетарная (денежно-кредитная) политика. Государственные заказы.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9. Международная экономика. (6 ч.)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Международная торговля. Экспорт. Импорт. Сальдо внешней </w:t>
      </w:r>
      <w:proofErr w:type="spellStart"/>
      <w:r>
        <w:rPr>
          <w:rFonts w:ascii="Times New Roman" w:hAnsi="Times New Roman"/>
          <w:sz w:val="24"/>
        </w:rPr>
        <w:t>торговли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ринцип</w:t>
      </w:r>
      <w:proofErr w:type="spellEnd"/>
      <w:r>
        <w:rPr>
          <w:rFonts w:ascii="Times New Roman" w:hAnsi="Times New Roman"/>
          <w:sz w:val="24"/>
        </w:rPr>
        <w:t xml:space="preserve"> сравнительных преимуществ.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внешнеторговая политика. Протекционизм. Импортные пошлины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т</w:t>
      </w:r>
      <w:proofErr w:type="gramEnd"/>
      <w:r>
        <w:rPr>
          <w:rFonts w:ascii="Times New Roman" w:hAnsi="Times New Roman"/>
          <w:sz w:val="24"/>
        </w:rPr>
        <w:t>арифы). Демпинг. Торговые барьеры. ВТО.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Иностранные инвестиции. Прямые и портфельные инвестиции. Экспорт капитала. Межнациональные корпорации. Свободная экономическая зона.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Валюта. Валютные курсы. Покупательная способность валют. Валютные интервенции. Девальвация и ревальвация. Конвертируемость валют.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Международное экономическое сотрудничество. </w:t>
      </w:r>
      <w:proofErr w:type="gramStart"/>
      <w:r>
        <w:rPr>
          <w:rFonts w:ascii="Times New Roman" w:hAnsi="Times New Roman"/>
          <w:sz w:val="24"/>
        </w:rPr>
        <w:t>Экономическая интеграция. и её основные этапы. ( . Всемирный банк.</w:t>
      </w:r>
      <w:proofErr w:type="gramEnd"/>
      <w:r>
        <w:rPr>
          <w:rFonts w:ascii="Times New Roman" w:hAnsi="Times New Roman"/>
          <w:sz w:val="24"/>
        </w:rPr>
        <w:t xml:space="preserve"> Международный валютный фонд.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глобализации, ее выгоды и риски. Краткая характеристика основных глобальных проблем. Взаимосвязь глобальных проблем. Развитые и развивающиеся страны. Наиболее актуальные для России глобальные проблемы.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Тема 10. Проблемы переходной экономики. (2 ч.)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Переходная экономика. Переход </w:t>
      </w:r>
      <w:proofErr w:type="gramStart"/>
      <w:r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 xml:space="preserve"> централизованной к рыночной экономике. Экономические реформы. Перестройка экономики. Либерализация цен. «Шоковая терапия». Приватизация.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Экономические институты и их функции</w:t>
      </w:r>
      <w:proofErr w:type="gramStart"/>
      <w:r>
        <w:rPr>
          <w:rFonts w:ascii="Times New Roman" w:hAnsi="Times New Roman"/>
          <w:sz w:val="24"/>
        </w:rPr>
        <w:t>.(</w:t>
      </w:r>
      <w:proofErr w:type="gramEnd"/>
      <w:r>
        <w:rPr>
          <w:rFonts w:ascii="Times New Roman" w:hAnsi="Times New Roman"/>
          <w:sz w:val="24"/>
        </w:rPr>
        <w:t>регулирующие, посреднические, информационные). Создание институтов рыночной экономики. Структурные сдвиги в экономике.</w:t>
      </w:r>
    </w:p>
    <w:p w:rsidR="009C2F8F" w:rsidRDefault="009C2F8F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>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В результате изучения экономики на базовом уровне ученик должен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Знать/понимать</w:t>
      </w:r>
    </w:p>
    <w:p w:rsidR="009C2F8F" w:rsidRDefault="00ED213C" w:rsidP="00DC7C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Уметь</w:t>
      </w:r>
    </w:p>
    <w:p w:rsidR="009C2F8F" w:rsidRDefault="00ED213C" w:rsidP="00DC7C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приводить примеры: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проблем;</w:t>
      </w:r>
    </w:p>
    <w:p w:rsidR="009C2F8F" w:rsidRDefault="00ED213C" w:rsidP="00DC7C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описывать: действие рынка,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9C2F8F" w:rsidRDefault="00ED213C" w:rsidP="00DC7C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</w:t>
      </w:r>
      <w:r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sz w:val="24"/>
        </w:rPr>
        <w:t> </w:t>
      </w:r>
      <w:proofErr w:type="spellStart"/>
      <w:r>
        <w:rPr>
          <w:rFonts w:ascii="Times New Roman" w:hAnsi="Times New Roman"/>
          <w:sz w:val="24"/>
        </w:rPr>
        <w:t>взаимовыгодность</w:t>
      </w:r>
      <w:proofErr w:type="spellEnd"/>
      <w:r>
        <w:rPr>
          <w:rFonts w:ascii="Times New Roman" w:hAnsi="Times New Roman"/>
          <w:sz w:val="24"/>
        </w:rPr>
        <w:t xml:space="preserve"> добровольного обмена, причины неравенства доходов, виды инфляции, причины международной торговли.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sz w:val="24"/>
        </w:rPr>
        <w:t>для</w:t>
      </w:r>
      <w:proofErr w:type="gramEnd"/>
      <w:r>
        <w:rPr>
          <w:rFonts w:ascii="Times New Roman" w:hAnsi="Times New Roman"/>
          <w:b/>
          <w:sz w:val="24"/>
        </w:rPr>
        <w:t>:</w:t>
      </w:r>
    </w:p>
    <w:p w:rsidR="009C2F8F" w:rsidRDefault="00ED213C" w:rsidP="00DC7C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получения и оценки экономической информации;</w:t>
      </w:r>
    </w:p>
    <w:p w:rsidR="009C2F8F" w:rsidRDefault="00ED213C" w:rsidP="00DC7C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составления семейного бюджета;</w:t>
      </w:r>
    </w:p>
    <w:p w:rsidR="009C2F8F" w:rsidRDefault="00ED213C" w:rsidP="00DC7C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оценки собственных экономических действий в качестве потребителя, члена семьи и гражданина.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Нормы оценки знаний, умений и навыков учащихся по экономике.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устных ответов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b/>
          <w:sz w:val="24"/>
        </w:rPr>
        <w:t> «5» </w:t>
      </w:r>
      <w:r>
        <w:rPr>
          <w:rFonts w:ascii="Times New Roman" w:hAnsi="Times New Roman"/>
          <w:sz w:val="24"/>
        </w:rPr>
        <w:t>ставится в том случае, если учащийся:</w:t>
      </w:r>
    </w:p>
    <w:p w:rsidR="009C2F8F" w:rsidRDefault="00ED213C" w:rsidP="00DC7C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 излагает изученный материал, дает правильное определение экономическим понятиям.</w:t>
      </w:r>
    </w:p>
    <w:p w:rsidR="009C2F8F" w:rsidRDefault="00ED213C" w:rsidP="00DC7C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экономики, а также с материалом, усвоенным при изучении других смежных предметов.</w:t>
      </w:r>
    </w:p>
    <w:p w:rsidR="009C2F8F" w:rsidRDefault="00ED213C" w:rsidP="00DC7C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Умеет делать анализ, обобщения и собственные выводы по </w:t>
      </w:r>
      <w:proofErr w:type="spellStart"/>
      <w:r>
        <w:rPr>
          <w:rFonts w:ascii="Times New Roman" w:hAnsi="Times New Roman"/>
          <w:sz w:val="24"/>
        </w:rPr>
        <w:t>отвечаемому</w:t>
      </w:r>
      <w:proofErr w:type="spellEnd"/>
      <w:r>
        <w:rPr>
          <w:rFonts w:ascii="Times New Roman" w:hAnsi="Times New Roman"/>
          <w:sz w:val="24"/>
        </w:rPr>
        <w:t xml:space="preserve"> вопросу.</w:t>
      </w:r>
    </w:p>
    <w:p w:rsidR="009C2F8F" w:rsidRDefault="00ED213C" w:rsidP="00DC7C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Умеет самостоятельно и рационально работать с учебником, дополнительной литературой </w:t>
      </w:r>
      <w:proofErr w:type="spellStart"/>
      <w:r>
        <w:rPr>
          <w:rFonts w:ascii="Times New Roman" w:hAnsi="Times New Roman"/>
          <w:sz w:val="24"/>
        </w:rPr>
        <w:t>исправочниками</w:t>
      </w:r>
      <w:proofErr w:type="spellEnd"/>
      <w:r>
        <w:rPr>
          <w:rFonts w:ascii="Times New Roman" w:hAnsi="Times New Roman"/>
          <w:sz w:val="24"/>
        </w:rPr>
        <w:t>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 </w:t>
      </w:r>
      <w:r>
        <w:rPr>
          <w:rFonts w:ascii="Times New Roman" w:hAnsi="Times New Roman"/>
          <w:b/>
          <w:sz w:val="24"/>
        </w:rPr>
        <w:t>«4» </w:t>
      </w:r>
      <w:r>
        <w:rPr>
          <w:rFonts w:ascii="Times New Roman" w:hAnsi="Times New Roman"/>
          <w:sz w:val="24"/>
        </w:rPr>
        <w:t>ставится</w:t>
      </w: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sz w:val="24"/>
        </w:rPr>
        <w:t>в том случае, если ответ удовлетворяет названным выше требованиям, но учащийся:</w:t>
      </w:r>
    </w:p>
    <w:p w:rsidR="009C2F8F" w:rsidRDefault="00ED213C" w:rsidP="00DC7C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Допускает одну негрубую ошибку или не более двух недочетов и может их исправить самостоятельно, или при помощи небольшой помощи учителя.</w:t>
      </w:r>
    </w:p>
    <w:p w:rsidR="009C2F8F" w:rsidRDefault="00ED213C" w:rsidP="00DC7C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обладает достаточным навыком работы со справочной литературой (например, ученик умеет все найти, правильно ориентируется в справочниках, но работает медленно).</w:t>
      </w:r>
    </w:p>
    <w:p w:rsidR="009C2F8F" w:rsidRDefault="00ED213C" w:rsidP="00DC7C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приводит примеры практического использования материала.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 </w:t>
      </w:r>
      <w:r>
        <w:rPr>
          <w:rFonts w:ascii="Times New Roman" w:hAnsi="Times New Roman"/>
          <w:b/>
          <w:sz w:val="24"/>
        </w:rPr>
        <w:t>«3»</w:t>
      </w:r>
      <w:r>
        <w:rPr>
          <w:rFonts w:ascii="Times New Roman" w:hAnsi="Times New Roman"/>
          <w:sz w:val="24"/>
        </w:rPr>
        <w:t xml:space="preserve"> ставится в том случае, если учащийся правильно понимает </w:t>
      </w:r>
      <w:proofErr w:type="gramStart"/>
      <w:r>
        <w:rPr>
          <w:rFonts w:ascii="Times New Roman" w:hAnsi="Times New Roman"/>
          <w:sz w:val="24"/>
        </w:rPr>
        <w:t>историческую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сущностьрассматриваемых</w:t>
      </w:r>
      <w:proofErr w:type="spellEnd"/>
      <w:r>
        <w:rPr>
          <w:rFonts w:ascii="Times New Roman" w:hAnsi="Times New Roman"/>
          <w:sz w:val="24"/>
        </w:rPr>
        <w:t xml:space="preserve"> понятий, явлений и закономерностей, но при ответе:</w:t>
      </w:r>
    </w:p>
    <w:p w:rsidR="009C2F8F" w:rsidRDefault="00ED213C" w:rsidP="00DC7C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Обнаруживает отдельные пробелы в усвоении существенных вопросов, не препятствующие дальнейшему усвоению программного материала.</w:t>
      </w:r>
    </w:p>
    <w:p w:rsidR="009C2F8F" w:rsidRDefault="00ED213C" w:rsidP="00DC7C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Испытывает затруднения в применении знаний, необходимых для решения задач.</w:t>
      </w:r>
    </w:p>
    <w:p w:rsidR="009C2F8F" w:rsidRDefault="00ED213C" w:rsidP="00DC7C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Отвечает неполно на вопросы учителя, или воспроизводит содержание текста учебника, но недостаточно понимает отдельные положения, имеющие </w:t>
      </w:r>
      <w:proofErr w:type="gramStart"/>
      <w:r>
        <w:rPr>
          <w:rFonts w:ascii="Times New Roman" w:hAnsi="Times New Roman"/>
          <w:sz w:val="24"/>
        </w:rPr>
        <w:t>важное значение</w:t>
      </w:r>
      <w:proofErr w:type="gramEnd"/>
      <w:r>
        <w:rPr>
          <w:rFonts w:ascii="Times New Roman" w:hAnsi="Times New Roman"/>
          <w:sz w:val="24"/>
        </w:rPr>
        <w:t xml:space="preserve"> в этом тексте.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b/>
          <w:sz w:val="24"/>
        </w:rPr>
        <w:t> «2»</w:t>
      </w:r>
      <w:r>
        <w:rPr>
          <w:rFonts w:ascii="Times New Roman" w:hAnsi="Times New Roman"/>
          <w:sz w:val="24"/>
        </w:rPr>
        <w:t> ставится в том случае, если учащийся:</w:t>
      </w:r>
    </w:p>
    <w:p w:rsidR="009C2F8F" w:rsidRDefault="00ED213C" w:rsidP="00DC7C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знает и не понимает значительную или основную часть программного материала в </w:t>
      </w:r>
      <w:proofErr w:type="spellStart"/>
      <w:r>
        <w:rPr>
          <w:rFonts w:ascii="Times New Roman" w:hAnsi="Times New Roman"/>
          <w:sz w:val="24"/>
        </w:rPr>
        <w:t>пределахпоставленных</w:t>
      </w:r>
      <w:proofErr w:type="spellEnd"/>
      <w:r>
        <w:rPr>
          <w:rFonts w:ascii="Times New Roman" w:hAnsi="Times New Roman"/>
          <w:sz w:val="24"/>
        </w:rPr>
        <w:t xml:space="preserve"> вопросов.</w:t>
      </w:r>
    </w:p>
    <w:p w:rsidR="009C2F8F" w:rsidRDefault="00ED213C" w:rsidP="00DC7C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 слабо сформированные и неполные знания и не умеет применять их к решению конкретных вопросов и задач по образцу.</w:t>
      </w:r>
    </w:p>
    <w:p w:rsidR="009C2F8F" w:rsidRDefault="00ED213C" w:rsidP="00DC7C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9C2F8F" w:rsidRDefault="009C2F8F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 </w:t>
      </w:r>
      <w:r>
        <w:rPr>
          <w:rFonts w:ascii="Times New Roman" w:hAnsi="Times New Roman"/>
          <w:sz w:val="24"/>
        </w:rPr>
        <w:t>письменных самостоятельных работ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«5»</w:t>
      </w:r>
      <w:r>
        <w:rPr>
          <w:rFonts w:ascii="Times New Roman" w:hAnsi="Times New Roman"/>
          <w:sz w:val="24"/>
        </w:rPr>
        <w:t> ставится за работу, выполненную без ошибок, рациональным способом и недочетов или имеющую не более одного недочета.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b/>
          <w:sz w:val="24"/>
        </w:rPr>
        <w:t> «4»</w:t>
      </w:r>
      <w:r>
        <w:rPr>
          <w:rFonts w:ascii="Times New Roman" w:hAnsi="Times New Roman"/>
          <w:sz w:val="24"/>
        </w:rPr>
        <w:t> ставится за работу, выполненную полностью, но при наличии в ней:</w:t>
      </w:r>
    </w:p>
    <w:p w:rsidR="009C2F8F" w:rsidRDefault="00ED213C" w:rsidP="00DC7C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более одной грубой ошибки и одного недочета.</w:t>
      </w:r>
    </w:p>
    <w:p w:rsidR="009C2F8F" w:rsidRDefault="00ED213C" w:rsidP="00DC7C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или не более двух недочетов.</w:t>
      </w:r>
    </w:p>
    <w:p w:rsidR="009C2F8F" w:rsidRDefault="00ED213C" w:rsidP="00DC7C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 решена нерациональным способом.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b/>
          <w:sz w:val="24"/>
        </w:rPr>
        <w:t> «3»</w:t>
      </w:r>
      <w:r>
        <w:rPr>
          <w:rFonts w:ascii="Times New Roman" w:hAnsi="Times New Roman"/>
          <w:sz w:val="24"/>
        </w:rPr>
        <w:t> ставится в том случае, если обучающийся правильно выполнил не менее половины работы или допустил:</w:t>
      </w:r>
    </w:p>
    <w:p w:rsidR="009C2F8F" w:rsidRDefault="00ED213C" w:rsidP="00DC7C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более двух грубых ошибок.</w:t>
      </w:r>
    </w:p>
    <w:p w:rsidR="009C2F8F" w:rsidRDefault="00ED213C" w:rsidP="00DC7C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или не более одной грубой и одной негрубой ошибки и одного недочета.</w:t>
      </w:r>
    </w:p>
    <w:p w:rsidR="009C2F8F" w:rsidRDefault="00ED213C" w:rsidP="00DC7C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или не более двух-трех негрубых ошибок.</w:t>
      </w:r>
    </w:p>
    <w:p w:rsidR="009C2F8F" w:rsidRDefault="00ED213C" w:rsidP="00DC7C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или одной негрубой ошибки и трех недочетов.</w:t>
      </w:r>
    </w:p>
    <w:p w:rsidR="009C2F8F" w:rsidRDefault="00ED213C" w:rsidP="00DC7C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или при отсутствии ошибок, но при наличии четырех-пяти недочетов.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 </w:t>
      </w:r>
      <w:r>
        <w:rPr>
          <w:rFonts w:ascii="Times New Roman" w:hAnsi="Times New Roman"/>
          <w:b/>
          <w:sz w:val="24"/>
        </w:rPr>
        <w:t>«2 »</w:t>
      </w:r>
      <w:r>
        <w:rPr>
          <w:rFonts w:ascii="Times New Roman" w:hAnsi="Times New Roman"/>
          <w:sz w:val="24"/>
        </w:rPr>
        <w:t> ставится, когда число ошибок и недочетов превосходит норму, при которой может быть поставлена оценка «3», или если правильно выполнено менее половины работы.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 </w:t>
      </w:r>
      <w:r>
        <w:rPr>
          <w:rFonts w:ascii="Times New Roman" w:hAnsi="Times New Roman"/>
          <w:sz w:val="24"/>
        </w:rPr>
        <w:t>тестовой работы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«5» - 91-100%.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«4» - 76-90%.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«3» - 51-75%.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«2 » - менее 50%.</w:t>
      </w:r>
    </w:p>
    <w:p w:rsidR="009C2F8F" w:rsidRDefault="009C2F8F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C2F8F" w:rsidRDefault="009C2F8F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C2F8F" w:rsidRDefault="00ED213C" w:rsidP="00DC7CB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 – тематическое планирование</w:t>
      </w:r>
    </w:p>
    <w:p w:rsidR="009C2F8F" w:rsidRDefault="009C2F8F" w:rsidP="00DC7CB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9C2F8F" w:rsidRDefault="009C2F8F" w:rsidP="00DC7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506"/>
        <w:gridCol w:w="506"/>
        <w:gridCol w:w="8063"/>
        <w:gridCol w:w="506"/>
        <w:gridCol w:w="2152"/>
        <w:gridCol w:w="2457"/>
      </w:tblGrid>
      <w:tr w:rsidR="00DA7BC4" w:rsidTr="00DA7BC4">
        <w:trPr>
          <w:trHeight w:val="60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раздела, темы урока (с указанием видов фронтальных работ: контрольная работа, практическая или лабораторная работа, контрольный диктант и.т.д.)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организации процесса 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контроля и оценки</w:t>
            </w:r>
          </w:p>
        </w:tc>
      </w:tr>
      <w:tr w:rsidR="00DA7BC4" w:rsidTr="00DA7BC4">
        <w:trPr>
          <w:trHeight w:val="11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F8F" w:rsidRDefault="009C2F8F" w:rsidP="00DC7CB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ориентировочная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F8F" w:rsidRDefault="009C2F8F" w:rsidP="00DC7CB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C2F8F" w:rsidRDefault="009C2F8F" w:rsidP="00DC7CB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C2F8F" w:rsidRDefault="009C2F8F" w:rsidP="00DC7CB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C2F8F" w:rsidRDefault="009C2F8F" w:rsidP="00DC7CBC">
            <w:pPr>
              <w:jc w:val="both"/>
            </w:pPr>
          </w:p>
        </w:tc>
      </w:tr>
      <w:tr w:rsidR="00DA7BC4" w:rsidTr="00DA7BC4">
        <w:trPr>
          <w:trHeight w:val="4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Экономика и экономическая наука. Потребности. Свободные и экономические блага. Ограниченность ресурсов. Выбор и альтернативная стоимость. Значение специализации и обмена.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14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Главные вопросы экономики. Типы экономических систем.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Спрос.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Рыночный механизм. Рыночное равновесие.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Рыночные структуры.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Производство, производительность труда.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Факторы, влияющие на производительность труда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Факторы производства и факторные доходы (заработная плата, рента, процент, прибыль).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Рациональный потребитель. Защита прав потребителя.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Семейный бюджет. </w:t>
            </w:r>
            <w:r>
              <w:t xml:space="preserve">Человеческий капитал. Способы </w:t>
            </w:r>
            <w:proofErr w:type="spellStart"/>
            <w:r>
              <w:t>прин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тия</w:t>
            </w:r>
            <w:proofErr w:type="spellEnd"/>
            <w:r>
              <w:t xml:space="preserve"> решений в условиях ограниченности ресурсов. SWOT-анализ как один из способов принятия решений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Источники доходов семьи, основные виды расходов семьи. Реальные и номинальные доходы семьи.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Личное подсобное хозяйство. Сбережения населения. Страхование. </w:t>
            </w:r>
            <w:r>
              <w:t>Кредиты, виды банковских кредитов для физических лиц. Принципы кредитования (платность, срочность, возвратность)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Издержки, выручка, прибыль. Акции, облигации и другие ценные бумаги.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Фондовый рынок. Основные принципы менеджмента. Понятие маркетинга. Реклама.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Собственность. </w:t>
            </w:r>
            <w:r>
              <w:rPr>
                <w:rFonts w:ascii="Times New Roman" w:hAnsi="Times New Roman"/>
                <w:sz w:val="24"/>
                <w:u w:val="single"/>
              </w:rPr>
              <w:t>Конкуренция.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Экономическая свобода.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Экономические цели фирмы, ее основные организационные формы.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Рынок ценных бумаг. Фондовая биржа.  « Кредитование: его роль в современной экономике домохозяйств, фирм и государств. Плюсы и минусы (риски) кредитования граждан»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Деньги. Банковская система. Финансовые институты.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Роль государства в экономике. Общественные блага. Экономический рост.</w:t>
            </w:r>
            <w:r>
              <w:rPr>
                <w:rFonts w:ascii="Times New Roman" w:hAnsi="Times New Roman"/>
                <w:sz w:val="24"/>
              </w:rPr>
              <w:t xml:space="preserve">   « Формирование местного бюджета и расходные статьи. Возможности участия граждан в этом процессе»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Экономические циклы. Основы денежной политики государства.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Индивидуальный и </w:t>
            </w:r>
            <w:r>
              <w:rPr>
                <w:rFonts w:ascii="Times New Roman" w:hAnsi="Times New Roman"/>
                <w:sz w:val="24"/>
              </w:rPr>
              <w:lastRenderedPageBreak/>
              <w:t>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Виды налогов. </w:t>
            </w:r>
            <w:r>
              <w:t>Для чего платят налоги. Как работает налоговая система в РФ. Пропорциональная, прогрессивная и регрессивная налоговые системы. Виды налогов для физических лиц.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t>Как использовать налоговые льготы и налоговые вычеты. Г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осударственный бюджет.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Государственный долг. </w:t>
            </w:r>
            <w:r>
              <w:t xml:space="preserve">Основные признаки и виды финансовых пирамид, правила личной </w:t>
            </w:r>
            <w:proofErr w:type="spellStart"/>
            <w:r>
              <w:t>финанс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вой безопасности, виды финансового мошенничества. Мошенничества с банковскими картами.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Макроэкономика.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Понятие ВВП.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Благосостояние и экономический рост.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Экономические циклы.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Труд. Рынок труда. Заработная плата и стимулирование труда. Безработица.</w:t>
            </w:r>
            <w:r>
              <w:rPr>
                <w:rFonts w:ascii="Times New Roman" w:hAnsi="Times New Roman"/>
                <w:sz w:val="24"/>
              </w:rPr>
              <w:t xml:space="preserve">    «Потребительское кредитование. Ипотечный кредит»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Государственная политика в области занятости. Профсоюзы.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Инфляция. </w:t>
            </w:r>
            <w:r>
              <w:t>Что такое инвестиции, способы инвестирования, доступные физическим лицам. Сроки и доходность инвестиций.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Социальные последствия инфляции.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Государственная макроэкономическая политика.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Международная торговля.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Глобальные экономические проблемы.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Обменные курсы валют.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Государственная политика  в области международной торговли.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Индивидуальный и </w:t>
            </w:r>
            <w:r>
              <w:rPr>
                <w:rFonts w:ascii="Times New Roman" w:hAnsi="Times New Roman"/>
                <w:sz w:val="24"/>
              </w:rPr>
              <w:lastRenderedPageBreak/>
              <w:t>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Особенности современной экономики России.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</w:t>
            </w:r>
          </w:p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и фронтальный опрос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главы. Международное экономическое сотрудничество и интеграция.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Повторительн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обобщающий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DA7BC4" w:rsidTr="00DA7BC4">
        <w:trPr>
          <w:trHeight w:val="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9C2F8F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курса «Экономика»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Повторительн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обобщающий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F8F" w:rsidRDefault="00ED213C" w:rsidP="00DC7CB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</w:tbl>
    <w:p w:rsidR="009C2F8F" w:rsidRDefault="009C2F8F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Перечень учебно-методического обеспечения.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> </w:t>
      </w:r>
      <w:proofErr w:type="spellStart"/>
      <w:r>
        <w:rPr>
          <w:rFonts w:ascii="Times New Roman" w:hAnsi="Times New Roman"/>
          <w:sz w:val="24"/>
        </w:rPr>
        <w:t>Липсиц</w:t>
      </w:r>
      <w:proofErr w:type="spellEnd"/>
      <w:r>
        <w:rPr>
          <w:rFonts w:ascii="Times New Roman" w:hAnsi="Times New Roman"/>
          <w:sz w:val="24"/>
        </w:rPr>
        <w:t xml:space="preserve"> И.В. Экономика. Учебник для 10-11 классов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>. учреждений. Базовый курс. – 11-е изд. - М.: Вит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Пресс, 2010;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Липсиц</w:t>
      </w:r>
      <w:proofErr w:type="spellEnd"/>
      <w:r>
        <w:rPr>
          <w:rFonts w:ascii="Times New Roman" w:hAnsi="Times New Roman"/>
          <w:sz w:val="24"/>
        </w:rPr>
        <w:t xml:space="preserve"> И.В. Экономика. Учебник для 10-11 классов. В 2-х частях. Ч.1. - М.: Вит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Пресс, 2006;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Липсиц</w:t>
      </w:r>
      <w:proofErr w:type="spellEnd"/>
      <w:r>
        <w:rPr>
          <w:rFonts w:ascii="Times New Roman" w:hAnsi="Times New Roman"/>
          <w:sz w:val="24"/>
        </w:rPr>
        <w:t xml:space="preserve"> И.В. Экономика. Учебник для 10-11 классов. В 2-х частях. Ч.2. - М.: Вит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Пресс, 2007.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Савицкая Е. В. Уроки экономики в школе: методическое пособие. 9 класс. - М.: Вита-пресс, 2002 г.;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Савицкая Е. В., Серегина С. Ф. Уроки экономики в школе. - М.: Вита-пресс, 2002 г.;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proofErr w:type="spellStart"/>
      <w:r>
        <w:rPr>
          <w:rFonts w:ascii="Times New Roman" w:hAnsi="Times New Roman"/>
          <w:sz w:val="24"/>
        </w:rPr>
        <w:t>Савенок</w:t>
      </w:r>
      <w:proofErr w:type="spellEnd"/>
      <w:r>
        <w:rPr>
          <w:rFonts w:ascii="Times New Roman" w:hAnsi="Times New Roman"/>
          <w:sz w:val="24"/>
        </w:rPr>
        <w:t xml:space="preserve"> В. С. Как составить личный финансовый план. Путь к финансовой независимости. </w:t>
      </w:r>
      <w:proofErr w:type="gramStart"/>
      <w:r>
        <w:rPr>
          <w:rFonts w:ascii="Times New Roman" w:hAnsi="Times New Roman"/>
          <w:sz w:val="24"/>
        </w:rPr>
        <w:t>-С</w:t>
      </w:r>
      <w:proofErr w:type="gramEnd"/>
      <w:r>
        <w:rPr>
          <w:rFonts w:ascii="Times New Roman" w:hAnsi="Times New Roman"/>
          <w:sz w:val="24"/>
        </w:rPr>
        <w:t>Пб.: Питер, 2007;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Шевцова</w:t>
      </w:r>
      <w:proofErr w:type="gramStart"/>
      <w:r>
        <w:rPr>
          <w:rFonts w:ascii="Times New Roman" w:hAnsi="Times New Roman"/>
          <w:sz w:val="24"/>
        </w:rPr>
        <w:t xml:space="preserve"> С</w:t>
      </w:r>
      <w:proofErr w:type="gramEnd"/>
      <w:r>
        <w:rPr>
          <w:rFonts w:ascii="Times New Roman" w:hAnsi="Times New Roman"/>
          <w:sz w:val="24"/>
        </w:rPr>
        <w:t>, Горба М. 10 способов стать богаче. Личный бюджет. - СПб</w:t>
      </w:r>
      <w:proofErr w:type="gramStart"/>
      <w:r>
        <w:rPr>
          <w:rFonts w:ascii="Times New Roman" w:hAnsi="Times New Roman"/>
          <w:sz w:val="24"/>
        </w:rPr>
        <w:t xml:space="preserve">.: </w:t>
      </w:r>
      <w:proofErr w:type="gramEnd"/>
      <w:r>
        <w:rPr>
          <w:rFonts w:ascii="Times New Roman" w:hAnsi="Times New Roman"/>
          <w:sz w:val="24"/>
        </w:rPr>
        <w:t>Питер, 2006;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Демин Ю. Все о кредитах. Понятно и просто. - СПб</w:t>
      </w:r>
      <w:proofErr w:type="gramStart"/>
      <w:r>
        <w:rPr>
          <w:rFonts w:ascii="Times New Roman" w:hAnsi="Times New Roman"/>
          <w:sz w:val="24"/>
        </w:rPr>
        <w:t xml:space="preserve">.: </w:t>
      </w:r>
      <w:proofErr w:type="gramEnd"/>
      <w:r>
        <w:rPr>
          <w:rFonts w:ascii="Times New Roman" w:hAnsi="Times New Roman"/>
          <w:sz w:val="24"/>
        </w:rPr>
        <w:t>Питер, 2006;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proofErr w:type="spellStart"/>
      <w:r>
        <w:rPr>
          <w:rFonts w:ascii="Times New Roman" w:hAnsi="Times New Roman"/>
          <w:sz w:val="24"/>
        </w:rPr>
        <w:t>Солабуто</w:t>
      </w:r>
      <w:proofErr w:type="spellEnd"/>
      <w:r>
        <w:rPr>
          <w:rFonts w:ascii="Times New Roman" w:hAnsi="Times New Roman"/>
          <w:sz w:val="24"/>
        </w:rPr>
        <w:t xml:space="preserve"> Н. Секреты инвестирования в ПИФ. - СПб</w:t>
      </w:r>
      <w:proofErr w:type="gramStart"/>
      <w:r>
        <w:rPr>
          <w:rFonts w:ascii="Times New Roman" w:hAnsi="Times New Roman"/>
          <w:sz w:val="24"/>
        </w:rPr>
        <w:t xml:space="preserve">.: </w:t>
      </w:r>
      <w:proofErr w:type="gramEnd"/>
      <w:r>
        <w:rPr>
          <w:rFonts w:ascii="Times New Roman" w:hAnsi="Times New Roman"/>
          <w:sz w:val="24"/>
        </w:rPr>
        <w:t>Питер, 2005;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Россия в цифрах. Краткий статистический сборник. - М.: Республика, 2004;</w:t>
      </w:r>
    </w:p>
    <w:p w:rsidR="009C2F8F" w:rsidRDefault="00ED213C" w:rsidP="00DC7C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Экономическая теория. Хрестоматия. - М.: Высшая школа, 1995;</w:t>
      </w:r>
    </w:p>
    <w:sectPr w:rsidR="009C2F8F" w:rsidSect="00DA7BC4">
      <w:pgSz w:w="16838" w:h="11906" w:orient="landscape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D7C"/>
    <w:multiLevelType w:val="multilevel"/>
    <w:tmpl w:val="57BC36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7755047"/>
    <w:multiLevelType w:val="multilevel"/>
    <w:tmpl w:val="E7F08F30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93828D6"/>
    <w:multiLevelType w:val="multilevel"/>
    <w:tmpl w:val="9EBC17B4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2A540B68"/>
    <w:multiLevelType w:val="multilevel"/>
    <w:tmpl w:val="94AC07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E3558D3"/>
    <w:multiLevelType w:val="multilevel"/>
    <w:tmpl w:val="D7BC04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F4D1CC9"/>
    <w:multiLevelType w:val="multilevel"/>
    <w:tmpl w:val="FCDC0E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F2169D6"/>
    <w:multiLevelType w:val="multilevel"/>
    <w:tmpl w:val="F722961A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5E217203"/>
    <w:multiLevelType w:val="multilevel"/>
    <w:tmpl w:val="701C6270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603B034A"/>
    <w:multiLevelType w:val="multilevel"/>
    <w:tmpl w:val="982A2D40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62C3172D"/>
    <w:multiLevelType w:val="multilevel"/>
    <w:tmpl w:val="D09811CC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642522A9"/>
    <w:multiLevelType w:val="multilevel"/>
    <w:tmpl w:val="B0B0E24A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6C6831D6"/>
    <w:multiLevelType w:val="multilevel"/>
    <w:tmpl w:val="4818571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F8F"/>
    <w:rsid w:val="009C2F8F"/>
    <w:rsid w:val="00DA7BC4"/>
    <w:rsid w:val="00DC7CBC"/>
    <w:rsid w:val="00E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2F8F"/>
  </w:style>
  <w:style w:type="paragraph" w:styleId="10">
    <w:name w:val="heading 1"/>
    <w:basedOn w:val="a"/>
    <w:next w:val="a"/>
    <w:link w:val="11"/>
    <w:uiPriority w:val="9"/>
    <w:qFormat/>
    <w:rsid w:val="009C2F8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C2F8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C2F8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C2F8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C2F8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C2F8F"/>
  </w:style>
  <w:style w:type="paragraph" w:styleId="21">
    <w:name w:val="toc 2"/>
    <w:basedOn w:val="a"/>
    <w:next w:val="a"/>
    <w:link w:val="22"/>
    <w:uiPriority w:val="39"/>
    <w:rsid w:val="009C2F8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9C2F8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9C2F8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9C2F8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9C2F8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9C2F8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9C2F8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9C2F8F"/>
    <w:rPr>
      <w:rFonts w:ascii="XO Thames" w:hAnsi="XO Thames"/>
      <w:sz w:val="28"/>
    </w:rPr>
  </w:style>
  <w:style w:type="paragraph" w:customStyle="1" w:styleId="Endnote">
    <w:name w:val="Endnote"/>
    <w:link w:val="Endnote0"/>
    <w:rsid w:val="009C2F8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C2F8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9C2F8F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9C2F8F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C2F8F"/>
  </w:style>
  <w:style w:type="paragraph" w:styleId="31">
    <w:name w:val="toc 3"/>
    <w:basedOn w:val="a"/>
    <w:next w:val="a"/>
    <w:link w:val="32"/>
    <w:uiPriority w:val="39"/>
    <w:rsid w:val="009C2F8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9C2F8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9C2F8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C2F8F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9C2F8F"/>
    <w:rPr>
      <w:color w:val="0000FF"/>
      <w:u w:val="single"/>
    </w:rPr>
  </w:style>
  <w:style w:type="character" w:styleId="a5">
    <w:name w:val="Hyperlink"/>
    <w:link w:val="12"/>
    <w:rsid w:val="009C2F8F"/>
    <w:rPr>
      <w:color w:val="0000FF"/>
      <w:u w:val="single"/>
    </w:rPr>
  </w:style>
  <w:style w:type="paragraph" w:customStyle="1" w:styleId="Footnote">
    <w:name w:val="Footnote"/>
    <w:link w:val="Footnote0"/>
    <w:rsid w:val="009C2F8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C2F8F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sid w:val="009C2F8F"/>
    <w:rPr>
      <w:rFonts w:ascii="XO Thames" w:hAnsi="XO Thames"/>
      <w:b/>
      <w:sz w:val="28"/>
    </w:rPr>
  </w:style>
  <w:style w:type="character" w:customStyle="1" w:styleId="14">
    <w:name w:val="Оглавление 1 Знак"/>
    <w:basedOn w:val="1"/>
    <w:link w:val="13"/>
    <w:rsid w:val="009C2F8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C2F8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C2F8F"/>
    <w:rPr>
      <w:rFonts w:ascii="XO Thames" w:hAnsi="XO Thames"/>
      <w:sz w:val="20"/>
    </w:rPr>
  </w:style>
  <w:style w:type="paragraph" w:styleId="a6">
    <w:name w:val="Normal (Web)"/>
    <w:basedOn w:val="a"/>
    <w:link w:val="a7"/>
    <w:rsid w:val="009C2F8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9C2F8F"/>
    <w:rPr>
      <w:rFonts w:ascii="Times New Roman" w:hAnsi="Times New Roman"/>
      <w:sz w:val="24"/>
    </w:rPr>
  </w:style>
  <w:style w:type="paragraph" w:styleId="9">
    <w:name w:val="toc 9"/>
    <w:basedOn w:val="a"/>
    <w:next w:val="a"/>
    <w:link w:val="90"/>
    <w:uiPriority w:val="39"/>
    <w:rsid w:val="009C2F8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9C2F8F"/>
    <w:rPr>
      <w:rFonts w:ascii="XO Thames" w:hAnsi="XO Thames"/>
      <w:sz w:val="28"/>
    </w:rPr>
  </w:style>
  <w:style w:type="paragraph" w:customStyle="1" w:styleId="apple-converted-space">
    <w:name w:val="apple-converted-space"/>
    <w:basedOn w:val="15"/>
    <w:link w:val="apple-converted-space0"/>
    <w:rsid w:val="009C2F8F"/>
  </w:style>
  <w:style w:type="character" w:customStyle="1" w:styleId="apple-converted-space0">
    <w:name w:val="apple-converted-space"/>
    <w:basedOn w:val="a0"/>
    <w:link w:val="apple-converted-space"/>
    <w:rsid w:val="009C2F8F"/>
  </w:style>
  <w:style w:type="paragraph" w:styleId="8">
    <w:name w:val="toc 8"/>
    <w:basedOn w:val="a"/>
    <w:next w:val="a"/>
    <w:link w:val="80"/>
    <w:uiPriority w:val="39"/>
    <w:rsid w:val="009C2F8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9C2F8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9C2F8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9C2F8F"/>
    <w:rPr>
      <w:rFonts w:ascii="XO Thames" w:hAnsi="XO Thames"/>
      <w:sz w:val="28"/>
    </w:rPr>
  </w:style>
  <w:style w:type="paragraph" w:customStyle="1" w:styleId="15">
    <w:name w:val="Основной шрифт абзаца1"/>
    <w:rsid w:val="009C2F8F"/>
  </w:style>
  <w:style w:type="paragraph" w:styleId="a8">
    <w:name w:val="Subtitle"/>
    <w:basedOn w:val="a"/>
    <w:next w:val="a"/>
    <w:link w:val="a9"/>
    <w:uiPriority w:val="11"/>
    <w:qFormat/>
    <w:rsid w:val="009C2F8F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basedOn w:val="1"/>
    <w:link w:val="a8"/>
    <w:rsid w:val="009C2F8F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10"/>
    <w:qFormat/>
    <w:rsid w:val="009C2F8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basedOn w:val="1"/>
    <w:link w:val="aa"/>
    <w:rsid w:val="009C2F8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9C2F8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9C2F8F"/>
    <w:rPr>
      <w:rFonts w:ascii="XO Thames" w:hAnsi="XO Thames"/>
      <w:b/>
      <w:sz w:val="28"/>
    </w:rPr>
  </w:style>
  <w:style w:type="table" w:styleId="ac">
    <w:name w:val="Table Grid"/>
    <w:basedOn w:val="a1"/>
    <w:rsid w:val="009C2F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3474</Words>
  <Characters>19803</Characters>
  <Application>Microsoft Office Word</Application>
  <DocSecurity>0</DocSecurity>
  <Lines>165</Lines>
  <Paragraphs>46</Paragraphs>
  <ScaleCrop>false</ScaleCrop>
  <Company/>
  <LinksUpToDate>false</LinksUpToDate>
  <CharactersWithSpaces>23231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rost</cp:lastModifiedBy>
  <cp:revision>4</cp:revision>
  <dcterms:created xsi:type="dcterms:W3CDTF">2023-10-11T22:33:00Z</dcterms:created>
  <dcterms:modified xsi:type="dcterms:W3CDTF">2023-10-23T12:45:00Z</dcterms:modified>
</cp:coreProperties>
</file>